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D3DE" w14:textId="77777777" w:rsidR="00B646ED" w:rsidRPr="00AD1496" w:rsidRDefault="00D532B2" w:rsidP="00A834B8">
      <w:pPr>
        <w:pStyle w:val="Overskrift2"/>
        <w:spacing w:before="0" w:after="0" w:line="360" w:lineRule="auto"/>
        <w:jc w:val="center"/>
        <w:rPr>
          <w:rFonts w:ascii="Arial" w:hAnsi="Arial" w:cs="Arial"/>
          <w:color w:val="auto"/>
          <w:sz w:val="36"/>
          <w:szCs w:val="36"/>
          <w:lang w:val="en-AU"/>
        </w:rPr>
      </w:pPr>
      <w:r w:rsidRPr="00AD1496">
        <w:rPr>
          <w:rFonts w:ascii="Arial" w:hAnsi="Arial" w:cs="Arial"/>
          <w:color w:val="auto"/>
          <w:sz w:val="36"/>
          <w:szCs w:val="36"/>
          <w:lang w:val="en-AU"/>
        </w:rPr>
        <w:t>Danish Shipping’s DEI Award 2026</w:t>
      </w:r>
    </w:p>
    <w:p w14:paraId="2CC08941" w14:textId="59BA41C4" w:rsidR="00D532B2" w:rsidRPr="00AD1496" w:rsidRDefault="00D532B2" w:rsidP="00A834B8">
      <w:pPr>
        <w:pStyle w:val="Overskrift2"/>
        <w:spacing w:before="0" w:after="0" w:line="360" w:lineRule="auto"/>
        <w:jc w:val="center"/>
        <w:rPr>
          <w:rFonts w:ascii="Arial" w:hAnsi="Arial" w:cs="Arial"/>
          <w:color w:val="auto"/>
          <w:lang w:val="en-AU"/>
        </w:rPr>
      </w:pPr>
      <w:r w:rsidRPr="00AD1496">
        <w:rPr>
          <w:rFonts w:ascii="Arial" w:hAnsi="Arial" w:cs="Arial"/>
          <w:color w:val="auto"/>
          <w:lang w:val="en-AU"/>
        </w:rPr>
        <w:t>Small changes, big impact!</w:t>
      </w:r>
    </w:p>
    <w:p w14:paraId="3145FCE3" w14:textId="58E9A236" w:rsidR="002041F4" w:rsidRPr="00AD1496" w:rsidRDefault="002041F4"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In 2026, </w:t>
      </w:r>
      <w:r w:rsidR="00455558" w:rsidRPr="00AD1496">
        <w:rPr>
          <w:rFonts w:ascii="Arial" w:hAnsi="Arial" w:cs="Arial"/>
          <w:sz w:val="22"/>
          <w:szCs w:val="22"/>
          <w:lang w:val="en-AU"/>
        </w:rPr>
        <w:t xml:space="preserve">Danish Shipping </w:t>
      </w:r>
      <w:r w:rsidRPr="00AD1496">
        <w:rPr>
          <w:rFonts w:ascii="Arial" w:hAnsi="Arial" w:cs="Arial"/>
          <w:sz w:val="22"/>
          <w:szCs w:val="22"/>
          <w:lang w:val="en-AU"/>
        </w:rPr>
        <w:t>celebrate</w:t>
      </w:r>
      <w:r w:rsidR="00455558" w:rsidRPr="00AD1496">
        <w:rPr>
          <w:rFonts w:ascii="Arial" w:hAnsi="Arial" w:cs="Arial"/>
          <w:sz w:val="22"/>
          <w:szCs w:val="22"/>
          <w:lang w:val="en-AU"/>
        </w:rPr>
        <w:t>s</w:t>
      </w:r>
      <w:r w:rsidRPr="00AD1496">
        <w:rPr>
          <w:rFonts w:ascii="Arial" w:hAnsi="Arial" w:cs="Arial"/>
          <w:sz w:val="22"/>
          <w:szCs w:val="22"/>
          <w:lang w:val="en-AU"/>
        </w:rPr>
        <w:t xml:space="preserve"> initiatives that show how even small changes can make a big difference in creating inclusive and thriving workplaces. Diversity and inclusion are about more than gender</w:t>
      </w:r>
      <w:r w:rsidR="00D01D1B" w:rsidRPr="00AD1496">
        <w:rPr>
          <w:rFonts w:ascii="Arial" w:hAnsi="Arial" w:cs="Arial"/>
          <w:sz w:val="22"/>
          <w:szCs w:val="22"/>
          <w:lang w:val="en-AU"/>
        </w:rPr>
        <w:t>. T</w:t>
      </w:r>
      <w:r w:rsidRPr="00AD1496">
        <w:rPr>
          <w:rFonts w:ascii="Arial" w:hAnsi="Arial" w:cs="Arial"/>
          <w:sz w:val="22"/>
          <w:szCs w:val="22"/>
          <w:lang w:val="en-AU"/>
        </w:rPr>
        <w:t>hey are about embracing the full breadth of perspectives, backgrounds, and experiences that shape our industry.</w:t>
      </w:r>
    </w:p>
    <w:p w14:paraId="6404787C" w14:textId="26367317" w:rsidR="66C698C6" w:rsidRPr="00AD1496" w:rsidRDefault="66C698C6" w:rsidP="00DC2CF6">
      <w:pPr>
        <w:spacing w:after="0" w:line="360" w:lineRule="auto"/>
        <w:jc w:val="both"/>
        <w:rPr>
          <w:rFonts w:ascii="Arial" w:hAnsi="Arial" w:cs="Arial"/>
          <w:sz w:val="22"/>
          <w:szCs w:val="22"/>
          <w:lang w:val="en-AU"/>
        </w:rPr>
      </w:pPr>
    </w:p>
    <w:p w14:paraId="6503643C" w14:textId="29909986" w:rsidR="002041F4" w:rsidRPr="00AD1496" w:rsidRDefault="002041F4"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This year, we want to highlight efforts that go beyond recruitment and representation, and instead focus on everyday practices that strengthen well-being, belonging, and collaboration in multicultural workplaces. It is not only about strategies and metrics, but about the small, concrete actions that make a real difference in people’s daily working lives and ultimately create better workplaces for all.</w:t>
      </w:r>
    </w:p>
    <w:p w14:paraId="56F536AE" w14:textId="77777777" w:rsidR="002041F4" w:rsidRPr="00AD1496" w:rsidRDefault="002041F4" w:rsidP="00DC2CF6">
      <w:pPr>
        <w:spacing w:after="0" w:line="360" w:lineRule="auto"/>
        <w:jc w:val="both"/>
        <w:rPr>
          <w:rFonts w:ascii="Arial" w:hAnsi="Arial" w:cs="Arial"/>
          <w:lang w:val="en-AU"/>
        </w:rPr>
      </w:pPr>
    </w:p>
    <w:p w14:paraId="715E3E2E" w14:textId="77777777" w:rsidR="00D532B2" w:rsidRPr="00AD1496" w:rsidRDefault="00D532B2" w:rsidP="00DC2CF6">
      <w:pPr>
        <w:pStyle w:val="Overskrift3"/>
        <w:spacing w:before="0" w:after="0" w:line="360" w:lineRule="auto"/>
        <w:jc w:val="both"/>
        <w:rPr>
          <w:rFonts w:ascii="Arial" w:hAnsi="Arial" w:cs="Arial"/>
          <w:lang w:val="en-AU"/>
        </w:rPr>
      </w:pPr>
      <w:r w:rsidRPr="00AD1496">
        <w:rPr>
          <w:rFonts w:ascii="Arial" w:hAnsi="Arial" w:cs="Arial"/>
          <w:lang w:val="en-AU"/>
        </w:rPr>
        <w:t>Who can be nominated?</w:t>
      </w:r>
    </w:p>
    <w:p w14:paraId="4784540F" w14:textId="7983EBB9" w:rsidR="00D532B2" w:rsidRPr="00AD1496" w:rsidRDefault="00D532B2"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The award is presented to a person, a team, or a shipping company that is a member of Danish Shipping or the Danish Ferry Association and has made a significant contribution to promoting diversity, equity, and inclusion (DEI) in their workplace or in the industry.</w:t>
      </w:r>
    </w:p>
    <w:p w14:paraId="3A99AC46" w14:textId="2FC539D2" w:rsidR="00D532B2" w:rsidRPr="00AD1496" w:rsidRDefault="00D532B2" w:rsidP="00DC2CF6">
      <w:pPr>
        <w:spacing w:after="0" w:line="360" w:lineRule="auto"/>
        <w:jc w:val="both"/>
        <w:rPr>
          <w:rFonts w:ascii="Arial" w:hAnsi="Arial" w:cs="Arial"/>
          <w:lang w:val="en-AU"/>
        </w:rPr>
      </w:pPr>
    </w:p>
    <w:p w14:paraId="3472D7B1" w14:textId="77777777" w:rsidR="00D532B2" w:rsidRPr="00AD1496" w:rsidRDefault="00D532B2" w:rsidP="00DC2CF6">
      <w:pPr>
        <w:pStyle w:val="Overskrift3"/>
        <w:spacing w:before="0" w:after="0" w:line="360" w:lineRule="auto"/>
        <w:jc w:val="both"/>
        <w:rPr>
          <w:rFonts w:ascii="Arial" w:hAnsi="Arial" w:cs="Arial"/>
          <w:lang w:val="en-AU"/>
        </w:rPr>
      </w:pPr>
      <w:r w:rsidRPr="00AD1496">
        <w:rPr>
          <w:rFonts w:ascii="Arial" w:hAnsi="Arial" w:cs="Arial"/>
          <w:lang w:val="en-AU"/>
        </w:rPr>
        <w:t>Purpose of the award</w:t>
      </w:r>
    </w:p>
    <w:p w14:paraId="2DABC69A" w14:textId="2C4EB2CE" w:rsidR="00D532B2" w:rsidRPr="00AD1496" w:rsidRDefault="00FB654F"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DEI is much more than </w:t>
      </w:r>
      <w:r w:rsidR="008D0858" w:rsidRPr="00AD1496">
        <w:rPr>
          <w:rFonts w:ascii="Arial" w:hAnsi="Arial" w:cs="Arial"/>
          <w:sz w:val="22"/>
          <w:szCs w:val="22"/>
          <w:lang w:val="en-AU"/>
        </w:rPr>
        <w:t>broadening the recruitment base</w:t>
      </w:r>
      <w:r w:rsidR="00742299" w:rsidRPr="00AD1496">
        <w:rPr>
          <w:rFonts w:ascii="Arial" w:hAnsi="Arial" w:cs="Arial"/>
          <w:sz w:val="22"/>
          <w:szCs w:val="22"/>
          <w:lang w:val="en-AU"/>
        </w:rPr>
        <w:t xml:space="preserve">. </w:t>
      </w:r>
      <w:r w:rsidR="00455558" w:rsidRPr="00AD1496">
        <w:rPr>
          <w:rFonts w:ascii="Arial" w:hAnsi="Arial" w:cs="Arial"/>
          <w:sz w:val="22"/>
          <w:szCs w:val="22"/>
          <w:lang w:val="en-AU"/>
        </w:rPr>
        <w:t>R</w:t>
      </w:r>
      <w:r w:rsidR="00742299" w:rsidRPr="00AD1496">
        <w:rPr>
          <w:rFonts w:ascii="Arial" w:hAnsi="Arial" w:cs="Arial"/>
          <w:sz w:val="22"/>
          <w:szCs w:val="22"/>
          <w:lang w:val="en-AU"/>
        </w:rPr>
        <w:t xml:space="preserve">esearch shows that diverse teams tend to perform better: </w:t>
      </w:r>
      <w:r w:rsidR="00D01D1B" w:rsidRPr="00AD1496">
        <w:rPr>
          <w:rFonts w:ascii="Arial" w:hAnsi="Arial" w:cs="Arial"/>
          <w:sz w:val="22"/>
          <w:szCs w:val="22"/>
          <w:lang w:val="en-AU"/>
        </w:rPr>
        <w:t>S</w:t>
      </w:r>
      <w:r w:rsidR="00742299" w:rsidRPr="00AD1496">
        <w:rPr>
          <w:rFonts w:ascii="Arial" w:hAnsi="Arial" w:cs="Arial"/>
          <w:sz w:val="22"/>
          <w:szCs w:val="22"/>
          <w:lang w:val="en-AU"/>
        </w:rPr>
        <w:t xml:space="preserve">tudies link workplace diversity to stronger innovation, better decision-making, and improved financial outcomes. </w:t>
      </w:r>
      <w:r w:rsidR="000D6AD0" w:rsidRPr="00AD1496">
        <w:rPr>
          <w:rFonts w:ascii="Arial" w:hAnsi="Arial" w:cs="Arial"/>
          <w:sz w:val="22"/>
          <w:szCs w:val="22"/>
          <w:lang w:val="en-AU"/>
        </w:rPr>
        <w:t>The ambition should be to harness the potential of a</w:t>
      </w:r>
      <w:r w:rsidR="002732CA" w:rsidRPr="00AD1496">
        <w:rPr>
          <w:rFonts w:ascii="Arial" w:hAnsi="Arial" w:cs="Arial"/>
          <w:sz w:val="22"/>
          <w:szCs w:val="22"/>
          <w:lang w:val="en-AU"/>
        </w:rPr>
        <w:t>ll employed in the industry</w:t>
      </w:r>
      <w:r w:rsidR="00D01D1B" w:rsidRPr="00AD1496">
        <w:rPr>
          <w:rFonts w:ascii="Arial" w:hAnsi="Arial" w:cs="Arial"/>
          <w:sz w:val="22"/>
          <w:szCs w:val="22"/>
          <w:lang w:val="en-AU"/>
        </w:rPr>
        <w:t xml:space="preserve">, </w:t>
      </w:r>
      <w:r w:rsidR="002732CA" w:rsidRPr="00AD1496">
        <w:rPr>
          <w:rFonts w:ascii="Arial" w:hAnsi="Arial" w:cs="Arial"/>
          <w:sz w:val="22"/>
          <w:szCs w:val="22"/>
          <w:lang w:val="en-AU"/>
        </w:rPr>
        <w:t xml:space="preserve">whether </w:t>
      </w:r>
      <w:r w:rsidR="00A72F4C" w:rsidRPr="00AD1496">
        <w:rPr>
          <w:rFonts w:ascii="Arial" w:hAnsi="Arial" w:cs="Arial"/>
          <w:sz w:val="22"/>
          <w:szCs w:val="22"/>
          <w:lang w:val="en-AU"/>
        </w:rPr>
        <w:t>they are at sea or land-based, whether they represent a given gender, culture</w:t>
      </w:r>
      <w:r w:rsidR="00EA1B97" w:rsidRPr="00AD1496">
        <w:rPr>
          <w:rFonts w:ascii="Arial" w:hAnsi="Arial" w:cs="Arial"/>
          <w:sz w:val="22"/>
          <w:szCs w:val="22"/>
          <w:lang w:val="en-AU"/>
        </w:rPr>
        <w:t xml:space="preserve">, age or sexual orientation. </w:t>
      </w:r>
      <w:r w:rsidR="00D532B2" w:rsidRPr="00AD1496">
        <w:rPr>
          <w:rFonts w:ascii="Arial" w:hAnsi="Arial" w:cs="Arial"/>
          <w:sz w:val="22"/>
          <w:szCs w:val="22"/>
          <w:lang w:val="en-AU"/>
        </w:rPr>
        <w:t>The DEI Award 2026 aims to recognize and highlight initiatives that make a positive difference for people in everyday working life</w:t>
      </w:r>
      <w:r w:rsidR="00EE05F7" w:rsidRPr="00AD1496">
        <w:rPr>
          <w:rFonts w:ascii="Arial" w:hAnsi="Arial" w:cs="Arial"/>
          <w:sz w:val="22"/>
          <w:szCs w:val="22"/>
          <w:lang w:val="en-AU"/>
        </w:rPr>
        <w:t xml:space="preserve">, notably when it comes to creating an inclusive workplace </w:t>
      </w:r>
      <w:r w:rsidR="00AD4CAE" w:rsidRPr="00AD1496">
        <w:rPr>
          <w:rFonts w:ascii="Arial" w:hAnsi="Arial" w:cs="Arial"/>
          <w:sz w:val="22"/>
          <w:szCs w:val="22"/>
          <w:lang w:val="en-AU"/>
        </w:rPr>
        <w:t>in an industry that is highly multicultural</w:t>
      </w:r>
      <w:r w:rsidR="00D532B2" w:rsidRPr="00AD1496">
        <w:rPr>
          <w:rFonts w:ascii="Arial" w:hAnsi="Arial" w:cs="Arial"/>
          <w:sz w:val="22"/>
          <w:szCs w:val="22"/>
          <w:lang w:val="en-AU"/>
        </w:rPr>
        <w:t>.</w:t>
      </w:r>
      <w:r w:rsidR="5418D5F2" w:rsidRPr="00AD1496">
        <w:rPr>
          <w:rFonts w:ascii="Arial" w:hAnsi="Arial" w:cs="Arial"/>
          <w:sz w:val="22"/>
          <w:szCs w:val="22"/>
          <w:lang w:val="en-AU"/>
        </w:rPr>
        <w:t xml:space="preserve"> </w:t>
      </w:r>
      <w:r w:rsidR="00D532B2" w:rsidRPr="00AD1496">
        <w:rPr>
          <w:rFonts w:ascii="Arial" w:hAnsi="Arial" w:cs="Arial"/>
          <w:sz w:val="22"/>
          <w:szCs w:val="22"/>
          <w:lang w:val="en-AU"/>
        </w:rPr>
        <w:t>In 2026, special emphasis is placed on initiatives that demonstrate how smaller, concrete actions can contribute to diversity, equal opportunities, and a more inclusive culture</w:t>
      </w:r>
      <w:r w:rsidR="00D01D1B" w:rsidRPr="00AD1496">
        <w:rPr>
          <w:rFonts w:ascii="Arial" w:hAnsi="Arial" w:cs="Arial"/>
          <w:sz w:val="22"/>
          <w:szCs w:val="22"/>
          <w:lang w:val="en-AU"/>
        </w:rPr>
        <w:t>.</w:t>
      </w:r>
      <w:r w:rsidR="00D532B2" w:rsidRPr="00AD1496">
        <w:rPr>
          <w:rFonts w:ascii="Arial" w:hAnsi="Arial" w:cs="Arial"/>
          <w:sz w:val="22"/>
          <w:szCs w:val="22"/>
          <w:lang w:val="en-AU"/>
        </w:rPr>
        <w:t xml:space="preserve"> </w:t>
      </w:r>
      <w:r w:rsidR="00D01D1B" w:rsidRPr="00AD1496">
        <w:rPr>
          <w:rFonts w:ascii="Arial" w:hAnsi="Arial" w:cs="Arial"/>
          <w:sz w:val="22"/>
          <w:szCs w:val="22"/>
          <w:lang w:val="en-AU"/>
        </w:rPr>
        <w:t>B</w:t>
      </w:r>
      <w:r w:rsidR="00D532B2" w:rsidRPr="00AD1496">
        <w:rPr>
          <w:rFonts w:ascii="Arial" w:hAnsi="Arial" w:cs="Arial"/>
          <w:sz w:val="22"/>
          <w:szCs w:val="22"/>
          <w:lang w:val="en-AU"/>
        </w:rPr>
        <w:t>oth at sea and onshore.</w:t>
      </w:r>
    </w:p>
    <w:p w14:paraId="31EEBFEA" w14:textId="3C47E9FB" w:rsidR="00D532B2" w:rsidRPr="00AD1496" w:rsidRDefault="00D532B2" w:rsidP="00DC2CF6">
      <w:pPr>
        <w:spacing w:after="0" w:line="360" w:lineRule="auto"/>
        <w:jc w:val="both"/>
        <w:rPr>
          <w:rFonts w:ascii="Arial" w:hAnsi="Arial" w:cs="Arial"/>
          <w:lang w:val="en-AU"/>
        </w:rPr>
      </w:pPr>
    </w:p>
    <w:p w14:paraId="2F452FCD" w14:textId="77777777" w:rsidR="00D532B2" w:rsidRPr="00AD1496" w:rsidRDefault="00D532B2" w:rsidP="00DC2CF6">
      <w:pPr>
        <w:pStyle w:val="Overskrift3"/>
        <w:spacing w:before="0" w:after="0" w:line="360" w:lineRule="auto"/>
        <w:jc w:val="both"/>
        <w:rPr>
          <w:rFonts w:ascii="Arial" w:hAnsi="Arial" w:cs="Arial"/>
          <w:lang w:val="en-AU"/>
        </w:rPr>
      </w:pPr>
      <w:r w:rsidRPr="00AD1496">
        <w:rPr>
          <w:rFonts w:ascii="Arial" w:hAnsi="Arial" w:cs="Arial"/>
          <w:lang w:val="en-AU"/>
        </w:rPr>
        <w:t>Selection criteria</w:t>
      </w:r>
    </w:p>
    <w:p w14:paraId="0C47A35E" w14:textId="77777777" w:rsidR="00D532B2" w:rsidRPr="00AD1496" w:rsidRDefault="00D532B2"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In the selection process, the jury will place emphasis on the following:</w:t>
      </w:r>
    </w:p>
    <w:p w14:paraId="6A80C8F7" w14:textId="77777777" w:rsidR="00DC2CF6" w:rsidRPr="00AD1496" w:rsidRDefault="00D532B2" w:rsidP="00DC2CF6">
      <w:pPr>
        <w:pStyle w:val="Listeafsnit"/>
        <w:numPr>
          <w:ilvl w:val="0"/>
          <w:numId w:val="1"/>
        </w:numPr>
        <w:spacing w:after="0" w:line="360" w:lineRule="auto"/>
        <w:jc w:val="both"/>
        <w:rPr>
          <w:rFonts w:ascii="Arial" w:hAnsi="Arial" w:cs="Arial"/>
          <w:sz w:val="22"/>
          <w:szCs w:val="22"/>
          <w:lang w:val="en-AU"/>
        </w:rPr>
      </w:pPr>
      <w:r w:rsidRPr="00AD1496">
        <w:rPr>
          <w:rFonts w:ascii="Arial" w:hAnsi="Arial" w:cs="Arial"/>
          <w:sz w:val="22"/>
          <w:szCs w:val="22"/>
          <w:lang w:val="en-AU"/>
        </w:rPr>
        <w:t>Concrete and practice-oriented initiatives</w:t>
      </w:r>
    </w:p>
    <w:p w14:paraId="33530319" w14:textId="4E7B47DD" w:rsidR="00D532B2" w:rsidRPr="00AD1496" w:rsidRDefault="00D532B2" w:rsidP="00DC2CF6">
      <w:pPr>
        <w:pStyle w:val="Listeafsnit"/>
        <w:spacing w:after="0" w:line="360" w:lineRule="auto"/>
        <w:jc w:val="both"/>
        <w:rPr>
          <w:rFonts w:ascii="Arial" w:hAnsi="Arial" w:cs="Arial"/>
          <w:sz w:val="22"/>
          <w:szCs w:val="22"/>
          <w:lang w:val="en-AU"/>
        </w:rPr>
      </w:pPr>
      <w:r w:rsidRPr="00AD1496">
        <w:rPr>
          <w:rFonts w:ascii="Arial" w:hAnsi="Arial" w:cs="Arial"/>
          <w:sz w:val="22"/>
          <w:szCs w:val="22"/>
          <w:lang w:val="en-AU"/>
        </w:rPr>
        <w:t>The nominee has initiated or contributed to actions that make a real difference in everyday work life.</w:t>
      </w:r>
    </w:p>
    <w:p w14:paraId="57C27B0A" w14:textId="77777777" w:rsidR="00DC2CF6" w:rsidRPr="00AD1496" w:rsidRDefault="00D532B2" w:rsidP="00DC2CF6">
      <w:pPr>
        <w:pStyle w:val="Listeafsnit"/>
        <w:numPr>
          <w:ilvl w:val="0"/>
          <w:numId w:val="1"/>
        </w:numPr>
        <w:spacing w:after="0" w:line="360" w:lineRule="auto"/>
        <w:jc w:val="both"/>
        <w:rPr>
          <w:rFonts w:ascii="Arial" w:hAnsi="Arial" w:cs="Arial"/>
          <w:sz w:val="22"/>
          <w:szCs w:val="22"/>
          <w:lang w:val="en-AU"/>
        </w:rPr>
      </w:pPr>
      <w:r w:rsidRPr="00AD1496">
        <w:rPr>
          <w:rFonts w:ascii="Arial" w:hAnsi="Arial" w:cs="Arial"/>
          <w:sz w:val="22"/>
          <w:szCs w:val="22"/>
          <w:lang w:val="en-AU"/>
        </w:rPr>
        <w:lastRenderedPageBreak/>
        <w:t>Impact on people</w:t>
      </w:r>
    </w:p>
    <w:p w14:paraId="12AAA788" w14:textId="5350A478" w:rsidR="00D532B2" w:rsidRPr="00AD1496" w:rsidRDefault="00D532B2" w:rsidP="00DC2CF6">
      <w:pPr>
        <w:pStyle w:val="Listeafsnit"/>
        <w:spacing w:after="0" w:line="360" w:lineRule="auto"/>
        <w:jc w:val="both"/>
        <w:rPr>
          <w:rFonts w:ascii="Arial" w:hAnsi="Arial" w:cs="Arial"/>
          <w:sz w:val="22"/>
          <w:szCs w:val="22"/>
          <w:lang w:val="en-AU"/>
        </w:rPr>
      </w:pPr>
      <w:r w:rsidRPr="00AD1496">
        <w:rPr>
          <w:rFonts w:ascii="Arial" w:hAnsi="Arial" w:cs="Arial"/>
          <w:sz w:val="22"/>
          <w:szCs w:val="22"/>
          <w:lang w:val="en-AU"/>
        </w:rPr>
        <w:t>The initiative has had or has the potential to have a positive impact on employees.</w:t>
      </w:r>
      <w:r w:rsidR="00D01D1B" w:rsidRPr="00AD1496">
        <w:rPr>
          <w:rFonts w:ascii="Arial" w:hAnsi="Arial" w:cs="Arial"/>
          <w:sz w:val="22"/>
          <w:szCs w:val="22"/>
          <w:lang w:val="en-AU"/>
        </w:rPr>
        <w:t xml:space="preserve"> </w:t>
      </w:r>
      <w:r w:rsidRPr="00AD1496">
        <w:rPr>
          <w:rFonts w:ascii="Arial" w:hAnsi="Arial" w:cs="Arial"/>
          <w:sz w:val="22"/>
          <w:szCs w:val="22"/>
          <w:lang w:val="en-AU"/>
        </w:rPr>
        <w:t>Emphasis is placed on experienced impact, not necessarily extensive documentation.</w:t>
      </w:r>
    </w:p>
    <w:p w14:paraId="10E2A26C" w14:textId="77777777" w:rsidR="00DC2CF6" w:rsidRPr="00AD1496" w:rsidRDefault="00D532B2" w:rsidP="00DC2CF6">
      <w:pPr>
        <w:pStyle w:val="Listeafsnit"/>
        <w:numPr>
          <w:ilvl w:val="0"/>
          <w:numId w:val="1"/>
        </w:numPr>
        <w:spacing w:after="0" w:line="360" w:lineRule="auto"/>
        <w:jc w:val="both"/>
        <w:rPr>
          <w:rFonts w:ascii="Arial" w:hAnsi="Arial" w:cs="Arial"/>
          <w:sz w:val="22"/>
          <w:szCs w:val="22"/>
          <w:lang w:val="en-AU"/>
        </w:rPr>
      </w:pPr>
      <w:r w:rsidRPr="00AD1496">
        <w:rPr>
          <w:rFonts w:ascii="Arial" w:hAnsi="Arial" w:cs="Arial"/>
          <w:sz w:val="22"/>
          <w:szCs w:val="22"/>
          <w:lang w:val="en-AU"/>
        </w:rPr>
        <w:t>Relevance in context</w:t>
      </w:r>
    </w:p>
    <w:p w14:paraId="37E9D0E4" w14:textId="54C47C55" w:rsidR="00D532B2" w:rsidRPr="00AD1496" w:rsidRDefault="00D532B2" w:rsidP="00DC2CF6">
      <w:pPr>
        <w:pStyle w:val="Listeafsnit"/>
        <w:spacing w:after="0" w:line="360" w:lineRule="auto"/>
        <w:jc w:val="both"/>
        <w:rPr>
          <w:rFonts w:ascii="Arial" w:hAnsi="Arial" w:cs="Arial"/>
          <w:sz w:val="22"/>
          <w:szCs w:val="22"/>
          <w:lang w:val="en-AU"/>
        </w:rPr>
      </w:pPr>
      <w:r w:rsidRPr="00AD1496">
        <w:rPr>
          <w:rFonts w:ascii="Arial" w:hAnsi="Arial" w:cs="Arial"/>
          <w:sz w:val="22"/>
          <w:szCs w:val="22"/>
          <w:lang w:val="en-AU"/>
        </w:rPr>
        <w:t>The initiative is assessed in relation to its specific context, including the size, resources, and starting point of the organization. The key factor is not the scale, but the relevance and value of the initiative.</w:t>
      </w:r>
    </w:p>
    <w:p w14:paraId="6A30E861" w14:textId="77777777" w:rsidR="00DC2CF6" w:rsidRPr="00AD1496" w:rsidRDefault="00D532B2" w:rsidP="00DC2CF6">
      <w:pPr>
        <w:pStyle w:val="Listeafsnit"/>
        <w:numPr>
          <w:ilvl w:val="0"/>
          <w:numId w:val="1"/>
        </w:numPr>
        <w:spacing w:after="0" w:line="360" w:lineRule="auto"/>
        <w:jc w:val="both"/>
        <w:rPr>
          <w:rFonts w:ascii="Arial" w:hAnsi="Arial" w:cs="Arial"/>
          <w:sz w:val="22"/>
          <w:szCs w:val="22"/>
          <w:lang w:val="en-AU"/>
        </w:rPr>
      </w:pPr>
      <w:r w:rsidRPr="00AD1496">
        <w:rPr>
          <w:rFonts w:ascii="Arial" w:hAnsi="Arial" w:cs="Arial"/>
          <w:sz w:val="22"/>
          <w:szCs w:val="22"/>
          <w:lang w:val="en-AU"/>
        </w:rPr>
        <w:t>Inspiration and transferability</w:t>
      </w:r>
    </w:p>
    <w:p w14:paraId="1FFF956B" w14:textId="30167FC8" w:rsidR="00D532B2" w:rsidRPr="00AD1496" w:rsidRDefault="00D532B2" w:rsidP="00DC2CF6">
      <w:pPr>
        <w:pStyle w:val="Listeafsnit"/>
        <w:spacing w:after="0" w:line="360" w:lineRule="auto"/>
        <w:jc w:val="both"/>
        <w:rPr>
          <w:rFonts w:ascii="Arial" w:hAnsi="Arial" w:cs="Arial"/>
          <w:sz w:val="22"/>
          <w:szCs w:val="22"/>
          <w:lang w:val="en-AU"/>
        </w:rPr>
      </w:pPr>
      <w:r w:rsidRPr="00AD1496">
        <w:rPr>
          <w:rFonts w:ascii="Arial" w:hAnsi="Arial" w:cs="Arial"/>
          <w:sz w:val="22"/>
          <w:szCs w:val="22"/>
          <w:lang w:val="en-AU"/>
        </w:rPr>
        <w:t>The initiative has the potential to inspire others in the industry</w:t>
      </w:r>
      <w:r w:rsidR="00D01D1B" w:rsidRPr="00AD1496">
        <w:rPr>
          <w:rFonts w:ascii="Arial" w:hAnsi="Arial" w:cs="Arial"/>
          <w:sz w:val="22"/>
          <w:szCs w:val="22"/>
          <w:lang w:val="en-AU"/>
        </w:rPr>
        <w:t>, e</w:t>
      </w:r>
      <w:r w:rsidRPr="00AD1496">
        <w:rPr>
          <w:rFonts w:ascii="Arial" w:hAnsi="Arial" w:cs="Arial"/>
          <w:sz w:val="22"/>
          <w:szCs w:val="22"/>
          <w:lang w:val="en-AU"/>
        </w:rPr>
        <w:t>ven on a smaller scale. Emphasis is placed on whether the initiative can be adapted or rethought in other organizations.</w:t>
      </w:r>
    </w:p>
    <w:p w14:paraId="72B840D8" w14:textId="77777777" w:rsidR="00CA4E5A" w:rsidRPr="00AD1496" w:rsidRDefault="00CA4E5A" w:rsidP="00DC2CF6">
      <w:pPr>
        <w:pStyle w:val="Listeafsnit"/>
        <w:spacing w:after="0" w:line="360" w:lineRule="auto"/>
        <w:jc w:val="both"/>
        <w:rPr>
          <w:rFonts w:ascii="Arial" w:hAnsi="Arial" w:cs="Arial"/>
          <w:lang w:val="en-AU"/>
        </w:rPr>
      </w:pPr>
    </w:p>
    <w:p w14:paraId="3797A90B" w14:textId="06BAB0D4" w:rsidR="00D532B2" w:rsidRPr="00AD1496" w:rsidRDefault="00D532B2" w:rsidP="00DC2CF6">
      <w:pPr>
        <w:pStyle w:val="Overskrift3"/>
        <w:spacing w:before="0" w:after="0" w:line="360" w:lineRule="auto"/>
        <w:jc w:val="both"/>
        <w:rPr>
          <w:rFonts w:ascii="Arial" w:hAnsi="Arial" w:cs="Arial"/>
          <w:lang w:val="en-AU"/>
        </w:rPr>
      </w:pPr>
      <w:r w:rsidRPr="00AD1496">
        <w:rPr>
          <w:rFonts w:ascii="Arial" w:hAnsi="Arial" w:cs="Arial"/>
          <w:lang w:val="en-AU"/>
        </w:rPr>
        <w:t>Who can nominate and how?</w:t>
      </w:r>
    </w:p>
    <w:p w14:paraId="503CDCF8" w14:textId="77777777" w:rsidR="00D532B2" w:rsidRPr="00AD1496" w:rsidRDefault="00D532B2"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Employees in the maritime industry as well as business partners can nominate candidates through a motivated nomination.</w:t>
      </w:r>
    </w:p>
    <w:p w14:paraId="49F5E4FE" w14:textId="4C61CC61" w:rsidR="00D532B2" w:rsidRPr="00AD1496" w:rsidRDefault="00D532B2" w:rsidP="00DC2CF6">
      <w:pPr>
        <w:spacing w:after="0" w:line="360" w:lineRule="auto"/>
        <w:jc w:val="both"/>
        <w:rPr>
          <w:rFonts w:ascii="Arial" w:hAnsi="Arial" w:cs="Arial"/>
          <w:lang w:val="en-AU"/>
        </w:rPr>
      </w:pPr>
    </w:p>
    <w:p w14:paraId="795EC860" w14:textId="77777777" w:rsidR="00D532B2" w:rsidRPr="00AD1496" w:rsidRDefault="00D532B2" w:rsidP="00DC2CF6">
      <w:pPr>
        <w:spacing w:after="0" w:line="360" w:lineRule="auto"/>
        <w:jc w:val="both"/>
        <w:rPr>
          <w:rFonts w:ascii="Arial" w:hAnsi="Arial" w:cs="Arial"/>
          <w:b/>
          <w:bCs/>
          <w:lang w:val="en-AU"/>
        </w:rPr>
      </w:pPr>
      <w:r w:rsidRPr="00AD1496">
        <w:rPr>
          <w:rFonts w:ascii="Arial" w:hAnsi="Arial" w:cs="Arial"/>
          <w:b/>
          <w:bCs/>
          <w:lang w:val="en-AU"/>
        </w:rPr>
        <w:t>Requirements for the nomination</w:t>
      </w:r>
    </w:p>
    <w:p w14:paraId="4439FE7D" w14:textId="77777777" w:rsidR="00D532B2" w:rsidRPr="00AD1496" w:rsidRDefault="00D532B2"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The nomination must, as a minimum, include:</w:t>
      </w:r>
    </w:p>
    <w:p w14:paraId="7FE4E5BC" w14:textId="77777777" w:rsidR="00D532B2" w:rsidRPr="00AD1496" w:rsidRDefault="00D532B2" w:rsidP="00DC2CF6">
      <w:pPr>
        <w:numPr>
          <w:ilvl w:val="0"/>
          <w:numId w:val="2"/>
        </w:num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A brief background and justification for the nomination </w:t>
      </w:r>
    </w:p>
    <w:p w14:paraId="0B4E65D2" w14:textId="77777777" w:rsidR="00D532B2" w:rsidRPr="00AD1496" w:rsidRDefault="00D532B2" w:rsidP="00DC2CF6">
      <w:pPr>
        <w:numPr>
          <w:ilvl w:val="0"/>
          <w:numId w:val="2"/>
        </w:num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A description of the person, team, or initiative </w:t>
      </w:r>
    </w:p>
    <w:p w14:paraId="59A4DAF7" w14:textId="77777777" w:rsidR="00D532B2" w:rsidRPr="00AD1496" w:rsidRDefault="00D532B2" w:rsidP="00DC2CF6">
      <w:pPr>
        <w:numPr>
          <w:ilvl w:val="0"/>
          <w:numId w:val="2"/>
        </w:num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A description of the specific effort (preferably with examples) </w:t>
      </w:r>
    </w:p>
    <w:p w14:paraId="24711FFB" w14:textId="77777777" w:rsidR="00D532B2" w:rsidRPr="00AD1496" w:rsidRDefault="00D532B2" w:rsidP="00DC2CF6">
      <w:pPr>
        <w:numPr>
          <w:ilvl w:val="0"/>
          <w:numId w:val="2"/>
        </w:num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Observed or experienced impact </w:t>
      </w:r>
    </w:p>
    <w:p w14:paraId="22E4A964" w14:textId="77777777" w:rsidR="00D532B2" w:rsidRPr="00AD1496" w:rsidRDefault="00D532B2" w:rsidP="00DC2CF6">
      <w:pPr>
        <w:numPr>
          <w:ilvl w:val="0"/>
          <w:numId w:val="2"/>
        </w:num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Contact information for both the nominee and the person submitting the nomination </w:t>
      </w:r>
    </w:p>
    <w:p w14:paraId="0E38786A" w14:textId="7DA7E971" w:rsidR="00CA4E5A" w:rsidRPr="00AD1496" w:rsidRDefault="00D532B2"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Supplementary materials</w:t>
      </w:r>
      <w:r w:rsidR="00E16EF1" w:rsidRPr="00AD1496">
        <w:rPr>
          <w:rFonts w:ascii="Arial" w:hAnsi="Arial" w:cs="Arial"/>
          <w:sz w:val="22"/>
          <w:szCs w:val="22"/>
          <w:lang w:val="en-AU"/>
        </w:rPr>
        <w:t xml:space="preserve">, </w:t>
      </w:r>
      <w:r w:rsidRPr="00AD1496">
        <w:rPr>
          <w:rFonts w:ascii="Arial" w:hAnsi="Arial" w:cs="Arial"/>
          <w:sz w:val="22"/>
          <w:szCs w:val="22"/>
          <w:lang w:val="en-AU"/>
        </w:rPr>
        <w:t>such as videos, images, or short testimonials from employees</w:t>
      </w:r>
      <w:r w:rsidR="00E16EF1" w:rsidRPr="00AD1496">
        <w:rPr>
          <w:rFonts w:ascii="Arial" w:hAnsi="Arial" w:cs="Arial"/>
          <w:sz w:val="22"/>
          <w:szCs w:val="22"/>
          <w:lang w:val="en-AU"/>
        </w:rPr>
        <w:t>,</w:t>
      </w:r>
      <w:r w:rsidR="5A33AB2E" w:rsidRPr="00AD1496">
        <w:rPr>
          <w:rFonts w:ascii="Arial" w:hAnsi="Arial" w:cs="Arial"/>
          <w:sz w:val="22"/>
          <w:szCs w:val="22"/>
          <w:lang w:val="en-AU"/>
        </w:rPr>
        <w:t xml:space="preserve"> may be included</w:t>
      </w:r>
      <w:r w:rsidRPr="00AD1496">
        <w:rPr>
          <w:rFonts w:ascii="Arial" w:hAnsi="Arial" w:cs="Arial"/>
          <w:sz w:val="22"/>
          <w:szCs w:val="22"/>
          <w:lang w:val="en-AU"/>
        </w:rPr>
        <w:t>.</w:t>
      </w:r>
    </w:p>
    <w:p w14:paraId="24524CA4" w14:textId="77777777" w:rsidR="00E54B77" w:rsidRPr="00AD1496" w:rsidRDefault="00E54B77" w:rsidP="00DC2CF6">
      <w:pPr>
        <w:spacing w:after="0" w:line="360" w:lineRule="auto"/>
        <w:jc w:val="both"/>
        <w:rPr>
          <w:rFonts w:ascii="Arial" w:hAnsi="Arial" w:cs="Arial"/>
          <w:sz w:val="22"/>
          <w:szCs w:val="22"/>
          <w:lang w:val="en-AU"/>
        </w:rPr>
      </w:pPr>
    </w:p>
    <w:p w14:paraId="74BE00B3" w14:textId="77777777" w:rsidR="00D532B2" w:rsidRPr="00AD1496" w:rsidRDefault="00D532B2" w:rsidP="00DC2CF6">
      <w:pPr>
        <w:spacing w:after="0" w:line="360" w:lineRule="auto"/>
        <w:jc w:val="both"/>
        <w:rPr>
          <w:rFonts w:ascii="Arial" w:hAnsi="Arial" w:cs="Arial"/>
          <w:b/>
          <w:bCs/>
          <w:lang w:val="en-AU"/>
        </w:rPr>
      </w:pPr>
      <w:r w:rsidRPr="00AD1496">
        <w:rPr>
          <w:rFonts w:ascii="Arial" w:hAnsi="Arial" w:cs="Arial"/>
          <w:b/>
          <w:bCs/>
          <w:lang w:val="en-AU"/>
        </w:rPr>
        <w:t>Submission of nominations</w:t>
      </w:r>
    </w:p>
    <w:p w14:paraId="03D60D46" w14:textId="77777777" w:rsidR="003B274A" w:rsidRPr="00AD1496" w:rsidRDefault="00902574"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Nominations should be sent to Anne Panknin Kristensen, Head of Education, Danish Shipping’s Department for Sustainable Ships and Competences, at: </w:t>
      </w:r>
      <w:r w:rsidRPr="00AD1496">
        <w:rPr>
          <w:rFonts w:ascii="Arial" w:hAnsi="Arial" w:cs="Arial"/>
        </w:rPr>
        <w:fldChar w:fldCharType="begin"/>
      </w:r>
      <w:r w:rsidRPr="00AD1496">
        <w:rPr>
          <w:rFonts w:ascii="Arial" w:hAnsi="Arial" w:cs="Arial"/>
          <w:lang w:val="en-US"/>
        </w:rPr>
        <w:instrText>HYPERLINK "mailto:apk@danishshipping.dk"</w:instrText>
      </w:r>
      <w:r w:rsidRPr="00AD1496">
        <w:rPr>
          <w:rFonts w:ascii="Arial" w:hAnsi="Arial" w:cs="Arial"/>
        </w:rPr>
      </w:r>
      <w:r w:rsidRPr="00AD1496">
        <w:rPr>
          <w:rFonts w:ascii="Arial" w:hAnsi="Arial" w:cs="Arial"/>
        </w:rPr>
        <w:fldChar w:fldCharType="separate"/>
      </w:r>
      <w:r w:rsidRPr="00AD1496">
        <w:rPr>
          <w:rStyle w:val="Hyperlink"/>
          <w:rFonts w:ascii="Arial" w:hAnsi="Arial" w:cs="Arial"/>
          <w:sz w:val="22"/>
          <w:szCs w:val="22"/>
          <w:lang w:val="en-AU"/>
        </w:rPr>
        <w:t>apk@danishshipping.dk</w:t>
      </w:r>
      <w:r w:rsidRPr="00AD1496">
        <w:rPr>
          <w:rFonts w:ascii="Arial" w:hAnsi="Arial" w:cs="Arial"/>
        </w:rPr>
        <w:fldChar w:fldCharType="end"/>
      </w:r>
      <w:r w:rsidRPr="00AD1496">
        <w:rPr>
          <w:rFonts w:ascii="Arial" w:hAnsi="Arial" w:cs="Arial"/>
          <w:sz w:val="22"/>
          <w:szCs w:val="22"/>
          <w:lang w:val="en-AU"/>
        </w:rPr>
        <w:t xml:space="preserve"> </w:t>
      </w:r>
    </w:p>
    <w:p w14:paraId="31495A39" w14:textId="77777777" w:rsidR="00A328B8" w:rsidRPr="00AD1496" w:rsidRDefault="00A328B8" w:rsidP="00DC2CF6">
      <w:pPr>
        <w:spacing w:after="0" w:line="360" w:lineRule="auto"/>
        <w:jc w:val="both"/>
        <w:rPr>
          <w:rFonts w:ascii="Arial" w:hAnsi="Arial" w:cs="Arial"/>
          <w:sz w:val="22"/>
          <w:szCs w:val="22"/>
          <w:lang w:val="en-AU"/>
        </w:rPr>
      </w:pPr>
    </w:p>
    <w:p w14:paraId="1AF77681" w14:textId="04F66269" w:rsidR="00A328B8" w:rsidRPr="00AD1496" w:rsidRDefault="00A328B8" w:rsidP="00DC2CF6">
      <w:pPr>
        <w:spacing w:after="0" w:line="360" w:lineRule="auto"/>
        <w:jc w:val="both"/>
        <w:rPr>
          <w:rFonts w:ascii="Arial" w:hAnsi="Arial" w:cs="Arial"/>
          <w:sz w:val="22"/>
          <w:szCs w:val="22"/>
          <w:lang w:val="en-AU"/>
        </w:rPr>
      </w:pPr>
      <w:r w:rsidRPr="00AD1496">
        <w:rPr>
          <w:rFonts w:ascii="Arial" w:hAnsi="Arial" w:cs="Arial"/>
          <w:sz w:val="22"/>
          <w:szCs w:val="22"/>
          <w:lang w:val="en-GB"/>
        </w:rPr>
        <w:t xml:space="preserve">Please send it with the following text in subject line: </w:t>
      </w:r>
      <w:r w:rsidRPr="00AD1496">
        <w:rPr>
          <w:rFonts w:ascii="Arial" w:hAnsi="Arial" w:cs="Arial"/>
          <w:sz w:val="22"/>
          <w:szCs w:val="22"/>
          <w:lang w:val="en-AU"/>
        </w:rPr>
        <w:t>“Nomination for the DEI Award 2026”.</w:t>
      </w:r>
    </w:p>
    <w:p w14:paraId="379D9CEE" w14:textId="77777777" w:rsidR="00CC7BCD" w:rsidRPr="00AD1496" w:rsidRDefault="00CC7BCD" w:rsidP="00DC2CF6">
      <w:pPr>
        <w:spacing w:after="0" w:line="360" w:lineRule="auto"/>
        <w:jc w:val="both"/>
        <w:rPr>
          <w:rFonts w:ascii="Arial" w:hAnsi="Arial" w:cs="Arial"/>
          <w:b/>
          <w:bCs/>
          <w:lang w:val="en-US"/>
        </w:rPr>
      </w:pPr>
    </w:p>
    <w:p w14:paraId="5EA0CE40" w14:textId="2D571A75" w:rsidR="00CC7BCD" w:rsidRPr="00AD1496" w:rsidRDefault="00CC7BCD" w:rsidP="00DC2CF6">
      <w:pPr>
        <w:spacing w:after="0" w:line="360" w:lineRule="auto"/>
        <w:jc w:val="both"/>
        <w:rPr>
          <w:rFonts w:ascii="Arial" w:hAnsi="Arial" w:cs="Arial"/>
          <w:b/>
          <w:bCs/>
          <w:lang w:val="en-US"/>
        </w:rPr>
      </w:pPr>
      <w:r w:rsidRPr="00AD1496">
        <w:rPr>
          <w:rFonts w:ascii="Arial" w:hAnsi="Arial" w:cs="Arial"/>
          <w:b/>
          <w:bCs/>
          <w:lang w:val="en-US"/>
        </w:rPr>
        <w:t xml:space="preserve">When is the deadline for nominations? </w:t>
      </w:r>
    </w:p>
    <w:p w14:paraId="41319496" w14:textId="01CD5BC2" w:rsidR="00CC7BCD" w:rsidRPr="00AD1496" w:rsidRDefault="00CC7BCD" w:rsidP="00DC2CF6">
      <w:pPr>
        <w:spacing w:after="0" w:line="360" w:lineRule="auto"/>
        <w:jc w:val="both"/>
        <w:rPr>
          <w:rFonts w:ascii="Arial" w:hAnsi="Arial" w:cs="Arial"/>
          <w:sz w:val="22"/>
          <w:szCs w:val="22"/>
          <w:lang w:val="en-US"/>
        </w:rPr>
      </w:pPr>
      <w:r w:rsidRPr="00AD1496">
        <w:rPr>
          <w:rFonts w:ascii="Arial" w:hAnsi="Arial" w:cs="Arial"/>
          <w:sz w:val="22"/>
          <w:szCs w:val="22"/>
          <w:lang w:val="en-US"/>
        </w:rPr>
        <w:t>Nominations should be received no later than 29</w:t>
      </w:r>
      <w:r w:rsidR="00AA3608" w:rsidRPr="00AD1496">
        <w:rPr>
          <w:rFonts w:ascii="Arial" w:hAnsi="Arial" w:cs="Arial"/>
          <w:sz w:val="22"/>
          <w:szCs w:val="22"/>
          <w:vertAlign w:val="superscript"/>
          <w:lang w:val="en-US"/>
        </w:rPr>
        <w:t>th</w:t>
      </w:r>
      <w:r w:rsidR="00AA3608" w:rsidRPr="00AD1496">
        <w:rPr>
          <w:rFonts w:ascii="Arial" w:hAnsi="Arial" w:cs="Arial"/>
          <w:sz w:val="22"/>
          <w:szCs w:val="22"/>
          <w:lang w:val="en-US"/>
        </w:rPr>
        <w:t xml:space="preserve"> of May 2026. </w:t>
      </w:r>
    </w:p>
    <w:p w14:paraId="5DB82001" w14:textId="77777777" w:rsidR="00AA3608" w:rsidRPr="00AD1496" w:rsidRDefault="00AA3608" w:rsidP="00DC2CF6">
      <w:pPr>
        <w:spacing w:after="0" w:line="360" w:lineRule="auto"/>
        <w:jc w:val="both"/>
        <w:rPr>
          <w:rFonts w:ascii="Arial" w:hAnsi="Arial" w:cs="Arial"/>
          <w:b/>
          <w:bCs/>
          <w:lang w:val="en-US"/>
        </w:rPr>
      </w:pPr>
    </w:p>
    <w:p w14:paraId="2142CF22" w14:textId="644D19D2" w:rsidR="00D532B2" w:rsidRPr="00AD1496" w:rsidRDefault="000276B8" w:rsidP="00DC2CF6">
      <w:pPr>
        <w:spacing w:after="0" w:line="360" w:lineRule="auto"/>
        <w:jc w:val="both"/>
        <w:rPr>
          <w:rFonts w:ascii="Arial" w:hAnsi="Arial" w:cs="Arial"/>
          <w:b/>
          <w:bCs/>
          <w:lang w:val="en-US"/>
        </w:rPr>
      </w:pPr>
      <w:r w:rsidRPr="00AD1496">
        <w:rPr>
          <w:rFonts w:ascii="Arial" w:hAnsi="Arial" w:cs="Arial"/>
          <w:b/>
          <w:bCs/>
          <w:lang w:val="en-US"/>
        </w:rPr>
        <w:lastRenderedPageBreak/>
        <w:t xml:space="preserve">Jury </w:t>
      </w:r>
    </w:p>
    <w:p w14:paraId="220B39B9" w14:textId="3120DB0C" w:rsidR="000D7AF1" w:rsidRPr="00AD1496" w:rsidRDefault="000D7AF1" w:rsidP="00DC2CF6">
      <w:pPr>
        <w:spacing w:after="0" w:line="360" w:lineRule="auto"/>
        <w:jc w:val="both"/>
        <w:rPr>
          <w:rFonts w:ascii="Arial" w:hAnsi="Arial" w:cs="Arial"/>
          <w:sz w:val="22"/>
          <w:szCs w:val="22"/>
          <w:lang w:val="en-AU"/>
        </w:rPr>
      </w:pPr>
      <w:r w:rsidRPr="00AD1496">
        <w:rPr>
          <w:rFonts w:ascii="Arial" w:hAnsi="Arial" w:cs="Arial"/>
          <w:sz w:val="22"/>
          <w:szCs w:val="22"/>
          <w:lang w:val="en-AU"/>
        </w:rPr>
        <w:t xml:space="preserve">The winner of the DEI Award 2026 is selected by an independent jury appointed by Danish Shipping. The jury consists of representatives with relevant expertise within diversity, equity, and inclusion as well as the maritime industry. </w:t>
      </w:r>
    </w:p>
    <w:p w14:paraId="3E8AAC1F" w14:textId="56F8E21F" w:rsidR="008279A2" w:rsidRPr="00AD1496" w:rsidRDefault="00986321" w:rsidP="00DC2CF6">
      <w:pPr>
        <w:pStyle w:val="Listeafsnit"/>
        <w:numPr>
          <w:ilvl w:val="0"/>
          <w:numId w:val="3"/>
        </w:numPr>
        <w:spacing w:after="0" w:line="360" w:lineRule="auto"/>
        <w:jc w:val="both"/>
        <w:rPr>
          <w:rFonts w:ascii="Arial" w:hAnsi="Arial" w:cs="Arial"/>
          <w:sz w:val="22"/>
          <w:szCs w:val="22"/>
          <w:lang w:val="en-GB"/>
        </w:rPr>
      </w:pPr>
      <w:r w:rsidRPr="00AD1496">
        <w:rPr>
          <w:rFonts w:ascii="Arial" w:hAnsi="Arial" w:cs="Arial"/>
          <w:sz w:val="22"/>
          <w:szCs w:val="22"/>
          <w:lang w:val="en-GB"/>
        </w:rPr>
        <w:t xml:space="preserve">Torsten Mathias Augustsen, </w:t>
      </w:r>
      <w:r w:rsidR="008279A2" w:rsidRPr="00AD1496">
        <w:rPr>
          <w:rFonts w:ascii="Arial" w:hAnsi="Arial" w:cs="Arial"/>
          <w:sz w:val="22"/>
          <w:szCs w:val="22"/>
          <w:lang w:val="en-GB"/>
        </w:rPr>
        <w:t xml:space="preserve">Professional leader </w:t>
      </w:r>
      <w:r w:rsidR="00C51FA8" w:rsidRPr="00AD1496">
        <w:rPr>
          <w:rFonts w:ascii="Arial" w:hAnsi="Arial" w:cs="Arial"/>
          <w:sz w:val="22"/>
          <w:szCs w:val="22"/>
          <w:lang w:val="en-GB"/>
        </w:rPr>
        <w:t>at Sea Health and Welfare</w:t>
      </w:r>
    </w:p>
    <w:p w14:paraId="68F9FC4C" w14:textId="220651C6" w:rsidR="008279A2" w:rsidRPr="00AD1496" w:rsidRDefault="00986321" w:rsidP="00DC2CF6">
      <w:pPr>
        <w:pStyle w:val="Listeafsnit"/>
        <w:numPr>
          <w:ilvl w:val="0"/>
          <w:numId w:val="3"/>
        </w:numPr>
        <w:spacing w:after="0" w:line="360" w:lineRule="auto"/>
        <w:jc w:val="both"/>
        <w:rPr>
          <w:rFonts w:ascii="Arial" w:hAnsi="Arial" w:cs="Arial"/>
          <w:sz w:val="22"/>
          <w:szCs w:val="22"/>
          <w:lang w:val="en-GB"/>
        </w:rPr>
      </w:pPr>
      <w:r w:rsidRPr="00AD1496">
        <w:rPr>
          <w:rFonts w:ascii="Arial" w:hAnsi="Arial" w:cs="Arial"/>
          <w:sz w:val="22"/>
          <w:szCs w:val="22"/>
          <w:lang w:val="en-GB"/>
        </w:rPr>
        <w:t xml:space="preserve">Anja Rose, </w:t>
      </w:r>
      <w:r w:rsidR="008279A2" w:rsidRPr="00AD1496">
        <w:rPr>
          <w:rFonts w:ascii="Arial" w:hAnsi="Arial" w:cs="Arial"/>
          <w:sz w:val="22"/>
          <w:szCs w:val="22"/>
          <w:lang w:val="en-GB"/>
        </w:rPr>
        <w:t xml:space="preserve">Head of Organisational Performance and Development, </w:t>
      </w:r>
      <w:proofErr w:type="spellStart"/>
      <w:r w:rsidR="008279A2" w:rsidRPr="00AD1496">
        <w:rPr>
          <w:rFonts w:ascii="Arial" w:hAnsi="Arial" w:cs="Arial"/>
          <w:sz w:val="22"/>
          <w:szCs w:val="22"/>
          <w:lang w:val="en-GB"/>
        </w:rPr>
        <w:t>Welltec</w:t>
      </w:r>
      <w:proofErr w:type="spellEnd"/>
    </w:p>
    <w:p w14:paraId="5950E40C" w14:textId="3B0EFCDC" w:rsidR="008279A2" w:rsidRPr="00AD1496" w:rsidRDefault="003902CD" w:rsidP="00DC2CF6">
      <w:pPr>
        <w:pStyle w:val="Listeafsnit"/>
        <w:numPr>
          <w:ilvl w:val="0"/>
          <w:numId w:val="3"/>
        </w:numPr>
        <w:spacing w:after="0" w:line="360" w:lineRule="auto"/>
        <w:jc w:val="both"/>
        <w:rPr>
          <w:rFonts w:ascii="Arial" w:eastAsia="Times New Roman" w:hAnsi="Arial" w:cs="Arial"/>
          <w:sz w:val="22"/>
          <w:szCs w:val="22"/>
          <w:lang w:val="en-GB"/>
        </w:rPr>
      </w:pPr>
      <w:r w:rsidRPr="00AD1496">
        <w:rPr>
          <w:rFonts w:ascii="Arial" w:eastAsia="Times New Roman" w:hAnsi="Arial" w:cs="Arial"/>
          <w:sz w:val="22"/>
          <w:szCs w:val="22"/>
          <w:lang w:val="en-GB"/>
        </w:rPr>
        <w:t xml:space="preserve">Hannah Holst Kragelund, </w:t>
      </w:r>
      <w:r w:rsidR="000B747A" w:rsidRPr="00AD1496">
        <w:rPr>
          <w:rFonts w:ascii="Arial" w:eastAsia="Times New Roman" w:hAnsi="Arial" w:cs="Arial"/>
          <w:sz w:val="22"/>
          <w:szCs w:val="22"/>
          <w:lang w:val="en-GB"/>
        </w:rPr>
        <w:t xml:space="preserve">Regional head of people and Culture, Europe, </w:t>
      </w:r>
      <w:r w:rsidR="00E72DC7" w:rsidRPr="00AD1496">
        <w:rPr>
          <w:rFonts w:ascii="Arial" w:eastAsia="Times New Roman" w:hAnsi="Arial" w:cs="Arial"/>
          <w:sz w:val="22"/>
          <w:szCs w:val="22"/>
          <w:lang w:val="en-GB"/>
        </w:rPr>
        <w:t>Svitzer,</w:t>
      </w:r>
    </w:p>
    <w:p w14:paraId="0F49848B" w14:textId="71768486" w:rsidR="008279A2" w:rsidRPr="00AD1496" w:rsidRDefault="00986321" w:rsidP="00DC2CF6">
      <w:pPr>
        <w:pStyle w:val="Listeafsnit"/>
        <w:numPr>
          <w:ilvl w:val="0"/>
          <w:numId w:val="3"/>
        </w:numPr>
        <w:spacing w:after="0" w:line="360" w:lineRule="auto"/>
        <w:jc w:val="both"/>
        <w:rPr>
          <w:rFonts w:ascii="Arial" w:eastAsia="Times New Roman" w:hAnsi="Arial" w:cs="Arial"/>
          <w:sz w:val="22"/>
          <w:szCs w:val="22"/>
          <w:lang w:val="en-GB"/>
        </w:rPr>
      </w:pPr>
      <w:r w:rsidRPr="00AD1496">
        <w:rPr>
          <w:rFonts w:ascii="Arial" w:eastAsia="Times New Roman" w:hAnsi="Arial" w:cs="Arial"/>
          <w:sz w:val="22"/>
          <w:szCs w:val="22"/>
          <w:lang w:val="en-GB"/>
        </w:rPr>
        <w:t xml:space="preserve">Heidi Heseltine, </w:t>
      </w:r>
      <w:r w:rsidR="008279A2" w:rsidRPr="00AD1496">
        <w:rPr>
          <w:rFonts w:ascii="Arial" w:eastAsia="Times New Roman" w:hAnsi="Arial" w:cs="Arial"/>
          <w:sz w:val="22"/>
          <w:szCs w:val="22"/>
          <w:lang w:val="en-GB"/>
        </w:rPr>
        <w:t>CEO, Halcyon Recruitment and Founder, Diversity Study Group</w:t>
      </w:r>
    </w:p>
    <w:p w14:paraId="18790C0E" w14:textId="77777777" w:rsidR="000D7AF1" w:rsidRPr="00AD1496" w:rsidRDefault="000D7AF1" w:rsidP="00E16EF1">
      <w:pPr>
        <w:spacing w:after="0" w:line="360" w:lineRule="auto"/>
        <w:rPr>
          <w:rFonts w:ascii="Arial" w:hAnsi="Arial" w:cs="Arial"/>
          <w:lang w:val="en-GB"/>
        </w:rPr>
      </w:pPr>
    </w:p>
    <w:p w14:paraId="08DDC7A0" w14:textId="77777777" w:rsidR="00E54B77" w:rsidRPr="00AD1496" w:rsidRDefault="00E54B77" w:rsidP="00E54B77">
      <w:pPr>
        <w:spacing w:after="0" w:line="360" w:lineRule="auto"/>
        <w:rPr>
          <w:rFonts w:ascii="Arial" w:hAnsi="Arial" w:cs="Arial"/>
          <w:b/>
          <w:bCs/>
          <w:lang w:val="en-AU"/>
        </w:rPr>
      </w:pPr>
      <w:r w:rsidRPr="00AD1496">
        <w:rPr>
          <w:rFonts w:ascii="Arial" w:hAnsi="Arial" w:cs="Arial"/>
          <w:b/>
          <w:bCs/>
          <w:lang w:val="en-AU"/>
        </w:rPr>
        <w:t>Announcement of the winner</w:t>
      </w:r>
    </w:p>
    <w:p w14:paraId="72B49BE5" w14:textId="77777777" w:rsidR="00B607E1" w:rsidRPr="00AD1496" w:rsidRDefault="00E54B77" w:rsidP="00E54B77">
      <w:pPr>
        <w:spacing w:after="0" w:line="360" w:lineRule="auto"/>
        <w:rPr>
          <w:rFonts w:ascii="Arial" w:hAnsi="Arial" w:cs="Arial"/>
          <w:sz w:val="22"/>
          <w:szCs w:val="22"/>
          <w:lang w:val="en-AU"/>
        </w:rPr>
      </w:pPr>
      <w:r w:rsidRPr="00AD1496">
        <w:rPr>
          <w:rFonts w:ascii="Arial" w:hAnsi="Arial" w:cs="Arial"/>
          <w:sz w:val="22"/>
          <w:szCs w:val="22"/>
          <w:lang w:val="en-AU"/>
        </w:rPr>
        <w:t xml:space="preserve">The winner of the DEI Award 2026 will be announced at Danish Shipping’s annual Pride event at </w:t>
      </w:r>
      <w:proofErr w:type="spellStart"/>
      <w:r w:rsidR="00B607E1" w:rsidRPr="00AD1496">
        <w:rPr>
          <w:rFonts w:ascii="Arial" w:hAnsi="Arial" w:cs="Arial"/>
          <w:sz w:val="22"/>
          <w:szCs w:val="22"/>
          <w:lang w:val="en-AU"/>
        </w:rPr>
        <w:t>Amaliegade</w:t>
      </w:r>
      <w:proofErr w:type="spellEnd"/>
      <w:r w:rsidR="00B607E1" w:rsidRPr="00AD1496">
        <w:rPr>
          <w:rFonts w:ascii="Arial" w:hAnsi="Arial" w:cs="Arial"/>
          <w:sz w:val="22"/>
          <w:szCs w:val="22"/>
          <w:lang w:val="en-AU"/>
        </w:rPr>
        <w:t xml:space="preserve"> 33, </w:t>
      </w:r>
      <w:r w:rsidR="00B607E1" w:rsidRPr="00AD1496">
        <w:rPr>
          <w:rFonts w:ascii="Arial" w:hAnsi="Arial" w:cs="Arial"/>
          <w:sz w:val="22"/>
          <w:szCs w:val="22"/>
          <w:lang w:val="en-GB"/>
        </w:rPr>
        <w:t>DK 1256 Copenhagen K</w:t>
      </w:r>
      <w:r w:rsidRPr="00AD1496">
        <w:rPr>
          <w:rFonts w:ascii="Arial" w:hAnsi="Arial" w:cs="Arial"/>
          <w:sz w:val="22"/>
          <w:szCs w:val="22"/>
          <w:lang w:val="en-AU"/>
        </w:rPr>
        <w:t xml:space="preserve">. </w:t>
      </w:r>
    </w:p>
    <w:p w14:paraId="09C9144F" w14:textId="77777777" w:rsidR="00B607E1" w:rsidRPr="00AD1496" w:rsidRDefault="00B607E1" w:rsidP="00E54B77">
      <w:pPr>
        <w:spacing w:after="0" w:line="360" w:lineRule="auto"/>
        <w:rPr>
          <w:rFonts w:ascii="Arial" w:hAnsi="Arial" w:cs="Arial"/>
          <w:sz w:val="22"/>
          <w:szCs w:val="22"/>
          <w:lang w:val="en-AU"/>
        </w:rPr>
      </w:pPr>
    </w:p>
    <w:p w14:paraId="3F400A22" w14:textId="721FD467" w:rsidR="00E54B77" w:rsidRPr="00AD1496" w:rsidRDefault="00E54B77" w:rsidP="00E54B77">
      <w:pPr>
        <w:spacing w:after="0" w:line="360" w:lineRule="auto"/>
        <w:rPr>
          <w:rFonts w:ascii="Arial" w:hAnsi="Arial" w:cs="Arial"/>
          <w:sz w:val="22"/>
          <w:szCs w:val="22"/>
          <w:lang w:val="en-AU"/>
        </w:rPr>
      </w:pPr>
      <w:r w:rsidRPr="00AD1496">
        <w:rPr>
          <w:rFonts w:ascii="Arial" w:hAnsi="Arial" w:cs="Arial"/>
          <w:sz w:val="22"/>
          <w:szCs w:val="22"/>
          <w:lang w:val="en-AU"/>
        </w:rPr>
        <w:t xml:space="preserve">The event will take place on </w:t>
      </w:r>
      <w:r w:rsidR="005701CD" w:rsidRPr="00AD1496">
        <w:rPr>
          <w:rFonts w:ascii="Arial" w:hAnsi="Arial" w:cs="Arial"/>
          <w:sz w:val="22"/>
          <w:szCs w:val="22"/>
          <w:lang w:val="en-AU"/>
        </w:rPr>
        <w:t>13</w:t>
      </w:r>
      <w:r w:rsidR="005701CD" w:rsidRPr="00AD1496">
        <w:rPr>
          <w:rFonts w:ascii="Arial" w:hAnsi="Arial" w:cs="Arial"/>
          <w:sz w:val="22"/>
          <w:szCs w:val="22"/>
          <w:vertAlign w:val="superscript"/>
          <w:lang w:val="en-AU"/>
        </w:rPr>
        <w:t>th</w:t>
      </w:r>
      <w:r w:rsidR="005701CD" w:rsidRPr="00AD1496">
        <w:rPr>
          <w:rFonts w:ascii="Arial" w:hAnsi="Arial" w:cs="Arial"/>
          <w:sz w:val="22"/>
          <w:szCs w:val="22"/>
          <w:lang w:val="en-AU"/>
        </w:rPr>
        <w:t xml:space="preserve"> of August</w:t>
      </w:r>
      <w:r w:rsidR="00B607E1" w:rsidRPr="00AD1496">
        <w:rPr>
          <w:rFonts w:ascii="Arial" w:hAnsi="Arial" w:cs="Arial"/>
          <w:sz w:val="22"/>
          <w:szCs w:val="22"/>
          <w:lang w:val="en-AU"/>
        </w:rPr>
        <w:t xml:space="preserve"> 2026</w:t>
      </w:r>
      <w:r w:rsidRPr="00AD1496">
        <w:rPr>
          <w:rFonts w:ascii="Arial" w:hAnsi="Arial" w:cs="Arial"/>
          <w:sz w:val="22"/>
          <w:szCs w:val="22"/>
          <w:lang w:val="en-AU"/>
        </w:rPr>
        <w:t>, where we gather industry representatives to celebrate diversity, inclusion, and the initiatives that move our sector forward</w:t>
      </w:r>
      <w:r w:rsidRPr="00AD1496">
        <w:rPr>
          <w:rFonts w:ascii="Arial" w:hAnsi="Arial" w:cs="Arial"/>
          <w:b/>
          <w:bCs/>
          <w:lang w:val="en-AU"/>
        </w:rPr>
        <w:t>.</w:t>
      </w:r>
    </w:p>
    <w:p w14:paraId="6743CB40" w14:textId="77777777" w:rsidR="00E54B77" w:rsidRPr="00AD1496" w:rsidRDefault="00E54B77" w:rsidP="00E16EF1">
      <w:pPr>
        <w:spacing w:after="0" w:line="360" w:lineRule="auto"/>
        <w:rPr>
          <w:rFonts w:ascii="Arial" w:hAnsi="Arial" w:cs="Arial"/>
          <w:b/>
          <w:bCs/>
          <w:lang w:val="en-AU"/>
        </w:rPr>
      </w:pPr>
    </w:p>
    <w:sectPr w:rsidR="00E54B77" w:rsidRPr="00AD1496" w:rsidSect="00E16EF1">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49D4" w14:textId="77777777" w:rsidR="006B5BB9" w:rsidRDefault="006B5BB9" w:rsidP="00C51FA8">
      <w:pPr>
        <w:spacing w:after="0" w:line="240" w:lineRule="auto"/>
      </w:pPr>
      <w:r>
        <w:separator/>
      </w:r>
    </w:p>
  </w:endnote>
  <w:endnote w:type="continuationSeparator" w:id="0">
    <w:p w14:paraId="08EFD279" w14:textId="77777777" w:rsidR="006B5BB9" w:rsidRDefault="006B5BB9" w:rsidP="00C5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04988"/>
      <w:docPartObj>
        <w:docPartGallery w:val="Page Numbers (Bottom of Page)"/>
        <w:docPartUnique/>
      </w:docPartObj>
    </w:sdtPr>
    <w:sdtEndPr>
      <w:rPr>
        <w:rFonts w:ascii="Arial" w:hAnsi="Arial" w:cs="Arial"/>
        <w:sz w:val="22"/>
        <w:szCs w:val="22"/>
      </w:rPr>
    </w:sdtEndPr>
    <w:sdtContent>
      <w:p w14:paraId="216D4805" w14:textId="0B985D56" w:rsidR="00C51FA8" w:rsidRPr="00C51FA8" w:rsidRDefault="00C51FA8">
        <w:pPr>
          <w:pStyle w:val="Sidefod"/>
          <w:jc w:val="right"/>
          <w:rPr>
            <w:rFonts w:ascii="Arial" w:hAnsi="Arial" w:cs="Arial"/>
            <w:sz w:val="22"/>
            <w:szCs w:val="22"/>
          </w:rPr>
        </w:pPr>
        <w:r w:rsidRPr="00C51FA8">
          <w:rPr>
            <w:rFonts w:ascii="Arial" w:hAnsi="Arial" w:cs="Arial"/>
            <w:sz w:val="22"/>
            <w:szCs w:val="22"/>
          </w:rPr>
          <w:fldChar w:fldCharType="begin"/>
        </w:r>
        <w:r w:rsidRPr="00C51FA8">
          <w:rPr>
            <w:rFonts w:ascii="Arial" w:hAnsi="Arial" w:cs="Arial"/>
            <w:sz w:val="22"/>
            <w:szCs w:val="22"/>
          </w:rPr>
          <w:instrText>PAGE   \* MERGEFORMAT</w:instrText>
        </w:r>
        <w:r w:rsidRPr="00C51FA8">
          <w:rPr>
            <w:rFonts w:ascii="Arial" w:hAnsi="Arial" w:cs="Arial"/>
            <w:sz w:val="22"/>
            <w:szCs w:val="22"/>
          </w:rPr>
          <w:fldChar w:fldCharType="separate"/>
        </w:r>
        <w:r w:rsidRPr="00C51FA8">
          <w:rPr>
            <w:rFonts w:ascii="Arial" w:hAnsi="Arial" w:cs="Arial"/>
            <w:sz w:val="22"/>
            <w:szCs w:val="22"/>
          </w:rPr>
          <w:t>2</w:t>
        </w:r>
        <w:r w:rsidRPr="00C51FA8">
          <w:rPr>
            <w:rFonts w:ascii="Arial" w:hAnsi="Arial" w:cs="Arial"/>
            <w:sz w:val="22"/>
            <w:szCs w:val="22"/>
          </w:rPr>
          <w:fldChar w:fldCharType="end"/>
        </w:r>
        <w:r w:rsidR="00132DB1">
          <w:rPr>
            <w:rFonts w:ascii="Arial" w:hAnsi="Arial" w:cs="Arial"/>
            <w:sz w:val="22"/>
            <w:szCs w:val="22"/>
          </w:rPr>
          <w:t>/3</w:t>
        </w:r>
      </w:p>
    </w:sdtContent>
  </w:sdt>
  <w:p w14:paraId="1BA3F381" w14:textId="77777777" w:rsidR="00C51FA8" w:rsidRDefault="00C51F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F3E1" w14:textId="77777777" w:rsidR="006B5BB9" w:rsidRDefault="006B5BB9" w:rsidP="00C51FA8">
      <w:pPr>
        <w:spacing w:after="0" w:line="240" w:lineRule="auto"/>
      </w:pPr>
      <w:r>
        <w:separator/>
      </w:r>
    </w:p>
  </w:footnote>
  <w:footnote w:type="continuationSeparator" w:id="0">
    <w:p w14:paraId="472F0DA1" w14:textId="77777777" w:rsidR="006B5BB9" w:rsidRDefault="006B5BB9" w:rsidP="00C5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4E06" w14:textId="77777777" w:rsidR="00C51FA8" w:rsidRDefault="00C51FA8">
    <w:pPr>
      <w:pStyle w:val="Sidehoved"/>
    </w:pPr>
  </w:p>
  <w:p w14:paraId="6DF7C566" w14:textId="77777777" w:rsidR="00C51FA8" w:rsidRDefault="00C51FA8">
    <w:pPr>
      <w:pStyle w:val="Sidehoved"/>
    </w:pPr>
  </w:p>
  <w:p w14:paraId="2F4161FE" w14:textId="77777777" w:rsidR="00C51FA8" w:rsidRDefault="00C51FA8">
    <w:pPr>
      <w:pStyle w:val="Sidehoved"/>
    </w:pPr>
  </w:p>
  <w:p w14:paraId="12ED9B26" w14:textId="29655382" w:rsidR="00C51FA8" w:rsidRDefault="00C51FA8">
    <w:pPr>
      <w:pStyle w:val="Sidehoved"/>
    </w:pPr>
    <w:r>
      <w:rPr>
        <w:noProof/>
        <w:lang w:eastAsia="da-DK"/>
      </w:rPr>
      <w:drawing>
        <wp:anchor distT="0" distB="0" distL="114300" distR="114300" simplePos="0" relativeHeight="251659264" behindDoc="0" locked="0" layoutInCell="1" allowOverlap="1" wp14:anchorId="3675E17B" wp14:editId="791B035D">
          <wp:simplePos x="0" y="0"/>
          <wp:positionH relativeFrom="margin">
            <wp:align>left</wp:align>
          </wp:positionH>
          <wp:positionV relativeFrom="page">
            <wp:posOffset>448945</wp:posOffset>
          </wp:positionV>
          <wp:extent cx="1428896" cy="534167"/>
          <wp:effectExtent l="0" t="0" r="0" b="0"/>
          <wp:wrapNone/>
          <wp:docPr id="25" nam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keRederier_logo_RGB_STOR.emf"/>
                  <pic:cNvPicPr/>
                </pic:nvPicPr>
                <pic:blipFill>
                  <a:blip r:embed="rId1">
                    <a:extLst>
                      <a:ext uri="{28A0092B-C50C-407E-A947-70E740481C1C}">
                        <a14:useLocalDpi xmlns:a14="http://schemas.microsoft.com/office/drawing/2010/main" val="0"/>
                      </a:ext>
                    </a:extLst>
                  </a:blip>
                  <a:stretch>
                    <a:fillRect/>
                  </a:stretch>
                </pic:blipFill>
                <pic:spPr>
                  <a:xfrm>
                    <a:off x="0" y="0"/>
                    <a:ext cx="1428896" cy="5341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AF4"/>
    <w:multiLevelType w:val="hybridMultilevel"/>
    <w:tmpl w:val="1C3A29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2F517B"/>
    <w:multiLevelType w:val="multilevel"/>
    <w:tmpl w:val="659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F34F3"/>
    <w:multiLevelType w:val="hybridMultilevel"/>
    <w:tmpl w:val="1EAAC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933102">
    <w:abstractNumId w:val="0"/>
  </w:num>
  <w:num w:numId="2" w16cid:durableId="2055301532">
    <w:abstractNumId w:val="1"/>
  </w:num>
  <w:num w:numId="3" w16cid:durableId="1810898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2"/>
    <w:rsid w:val="000276B8"/>
    <w:rsid w:val="000A2B18"/>
    <w:rsid w:val="000B747A"/>
    <w:rsid w:val="000D6AD0"/>
    <w:rsid w:val="000D7AF1"/>
    <w:rsid w:val="00132DB1"/>
    <w:rsid w:val="0015042A"/>
    <w:rsid w:val="001E74AD"/>
    <w:rsid w:val="002041F4"/>
    <w:rsid w:val="0024400B"/>
    <w:rsid w:val="00267A04"/>
    <w:rsid w:val="002732CA"/>
    <w:rsid w:val="0027504C"/>
    <w:rsid w:val="002E7FEB"/>
    <w:rsid w:val="003204F8"/>
    <w:rsid w:val="003902CD"/>
    <w:rsid w:val="003B274A"/>
    <w:rsid w:val="003D0461"/>
    <w:rsid w:val="00455558"/>
    <w:rsid w:val="005701CD"/>
    <w:rsid w:val="00571EA6"/>
    <w:rsid w:val="0059091D"/>
    <w:rsid w:val="006145C4"/>
    <w:rsid w:val="006208FE"/>
    <w:rsid w:val="00625BB0"/>
    <w:rsid w:val="006573D3"/>
    <w:rsid w:val="00683F59"/>
    <w:rsid w:val="006B5BB9"/>
    <w:rsid w:val="006C43B0"/>
    <w:rsid w:val="00717611"/>
    <w:rsid w:val="00723351"/>
    <w:rsid w:val="00740DFD"/>
    <w:rsid w:val="00742299"/>
    <w:rsid w:val="007C340B"/>
    <w:rsid w:val="00824B5D"/>
    <w:rsid w:val="008279A2"/>
    <w:rsid w:val="008D0858"/>
    <w:rsid w:val="00902574"/>
    <w:rsid w:val="00986321"/>
    <w:rsid w:val="00A328B8"/>
    <w:rsid w:val="00A72F4C"/>
    <w:rsid w:val="00A8072A"/>
    <w:rsid w:val="00A834B8"/>
    <w:rsid w:val="00AA3608"/>
    <w:rsid w:val="00AB6311"/>
    <w:rsid w:val="00AD1496"/>
    <w:rsid w:val="00AD4CAE"/>
    <w:rsid w:val="00B5050B"/>
    <w:rsid w:val="00B607E1"/>
    <w:rsid w:val="00B646ED"/>
    <w:rsid w:val="00B67E0D"/>
    <w:rsid w:val="00BA11EA"/>
    <w:rsid w:val="00C51FA8"/>
    <w:rsid w:val="00CA4E5A"/>
    <w:rsid w:val="00CC7BCD"/>
    <w:rsid w:val="00CD1B2B"/>
    <w:rsid w:val="00CD2205"/>
    <w:rsid w:val="00CE33E4"/>
    <w:rsid w:val="00D01D1B"/>
    <w:rsid w:val="00D33E83"/>
    <w:rsid w:val="00D370A0"/>
    <w:rsid w:val="00D532B2"/>
    <w:rsid w:val="00DC2CF6"/>
    <w:rsid w:val="00E16EF1"/>
    <w:rsid w:val="00E54B77"/>
    <w:rsid w:val="00E72DC7"/>
    <w:rsid w:val="00E733FB"/>
    <w:rsid w:val="00EA1B97"/>
    <w:rsid w:val="00EE05F7"/>
    <w:rsid w:val="00F30F1D"/>
    <w:rsid w:val="00F950FD"/>
    <w:rsid w:val="00FB654F"/>
    <w:rsid w:val="09A82E23"/>
    <w:rsid w:val="25A43FBE"/>
    <w:rsid w:val="3115F1E6"/>
    <w:rsid w:val="3855D029"/>
    <w:rsid w:val="5418D5F2"/>
    <w:rsid w:val="5A33AB2E"/>
    <w:rsid w:val="5B89FB12"/>
    <w:rsid w:val="66C698C6"/>
    <w:rsid w:val="7947959B"/>
    <w:rsid w:val="7B8727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8E6D"/>
  <w15:chartTrackingRefBased/>
  <w15:docId w15:val="{B5DCC815-0429-4151-986F-6B02CA8E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3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53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532B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32B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32B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32B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32B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32B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32B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32B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532B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532B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32B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32B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32B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32B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32B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32B2"/>
    <w:rPr>
      <w:rFonts w:eastAsiaTheme="majorEastAsia" w:cstheme="majorBidi"/>
      <w:color w:val="272727" w:themeColor="text1" w:themeTint="D8"/>
    </w:rPr>
  </w:style>
  <w:style w:type="paragraph" w:styleId="Titel">
    <w:name w:val="Title"/>
    <w:basedOn w:val="Normal"/>
    <w:next w:val="Normal"/>
    <w:link w:val="TitelTegn"/>
    <w:uiPriority w:val="10"/>
    <w:qFormat/>
    <w:rsid w:val="00D53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32B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32B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32B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32B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32B2"/>
    <w:rPr>
      <w:i/>
      <w:iCs/>
      <w:color w:val="404040" w:themeColor="text1" w:themeTint="BF"/>
    </w:rPr>
  </w:style>
  <w:style w:type="paragraph" w:styleId="Listeafsnit">
    <w:name w:val="List Paragraph"/>
    <w:basedOn w:val="Normal"/>
    <w:uiPriority w:val="34"/>
    <w:qFormat/>
    <w:rsid w:val="00D532B2"/>
    <w:pPr>
      <w:ind w:left="720"/>
      <w:contextualSpacing/>
    </w:pPr>
  </w:style>
  <w:style w:type="character" w:styleId="Kraftigfremhvning">
    <w:name w:val="Intense Emphasis"/>
    <w:basedOn w:val="Standardskrifttypeiafsnit"/>
    <w:uiPriority w:val="21"/>
    <w:qFormat/>
    <w:rsid w:val="00D532B2"/>
    <w:rPr>
      <w:i/>
      <w:iCs/>
      <w:color w:val="0F4761" w:themeColor="accent1" w:themeShade="BF"/>
    </w:rPr>
  </w:style>
  <w:style w:type="paragraph" w:styleId="Strktcitat">
    <w:name w:val="Intense Quote"/>
    <w:basedOn w:val="Normal"/>
    <w:next w:val="Normal"/>
    <w:link w:val="StrktcitatTegn"/>
    <w:uiPriority w:val="30"/>
    <w:qFormat/>
    <w:rsid w:val="00D53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32B2"/>
    <w:rPr>
      <w:i/>
      <w:iCs/>
      <w:color w:val="0F4761" w:themeColor="accent1" w:themeShade="BF"/>
    </w:rPr>
  </w:style>
  <w:style w:type="character" w:styleId="Kraftighenvisning">
    <w:name w:val="Intense Reference"/>
    <w:basedOn w:val="Standardskrifttypeiafsnit"/>
    <w:uiPriority w:val="32"/>
    <w:qFormat/>
    <w:rsid w:val="00D532B2"/>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CE33E4"/>
    <w:rPr>
      <w:sz w:val="16"/>
      <w:szCs w:val="16"/>
    </w:rPr>
  </w:style>
  <w:style w:type="paragraph" w:styleId="Kommentartekst">
    <w:name w:val="annotation text"/>
    <w:basedOn w:val="Normal"/>
    <w:link w:val="KommentartekstTegn"/>
    <w:uiPriority w:val="99"/>
    <w:unhideWhenUsed/>
    <w:rsid w:val="00CE33E4"/>
    <w:pPr>
      <w:spacing w:line="240" w:lineRule="auto"/>
    </w:pPr>
    <w:rPr>
      <w:sz w:val="20"/>
      <w:szCs w:val="20"/>
    </w:rPr>
  </w:style>
  <w:style w:type="character" w:customStyle="1" w:styleId="KommentartekstTegn">
    <w:name w:val="Kommentartekst Tegn"/>
    <w:basedOn w:val="Standardskrifttypeiafsnit"/>
    <w:link w:val="Kommentartekst"/>
    <w:uiPriority w:val="99"/>
    <w:rsid w:val="00CE33E4"/>
    <w:rPr>
      <w:sz w:val="20"/>
      <w:szCs w:val="20"/>
    </w:rPr>
  </w:style>
  <w:style w:type="paragraph" w:styleId="Kommentaremne">
    <w:name w:val="annotation subject"/>
    <w:basedOn w:val="Kommentartekst"/>
    <w:next w:val="Kommentartekst"/>
    <w:link w:val="KommentaremneTegn"/>
    <w:uiPriority w:val="99"/>
    <w:semiHidden/>
    <w:unhideWhenUsed/>
    <w:rsid w:val="00CE33E4"/>
    <w:rPr>
      <w:b/>
      <w:bCs/>
    </w:rPr>
  </w:style>
  <w:style w:type="character" w:customStyle="1" w:styleId="KommentaremneTegn">
    <w:name w:val="Kommentaremne Tegn"/>
    <w:basedOn w:val="KommentartekstTegn"/>
    <w:link w:val="Kommentaremne"/>
    <w:uiPriority w:val="99"/>
    <w:semiHidden/>
    <w:rsid w:val="00CE33E4"/>
    <w:rPr>
      <w:b/>
      <w:bCs/>
      <w:sz w:val="20"/>
      <w:szCs w:val="20"/>
    </w:rPr>
  </w:style>
  <w:style w:type="paragraph" w:styleId="Korrektur">
    <w:name w:val="Revision"/>
    <w:hidden/>
    <w:uiPriority w:val="99"/>
    <w:semiHidden/>
    <w:rsid w:val="00571EA6"/>
    <w:pPr>
      <w:spacing w:after="0" w:line="240" w:lineRule="auto"/>
    </w:pPr>
  </w:style>
  <w:style w:type="character" w:styleId="Hyperlink">
    <w:name w:val="Hyperlink"/>
    <w:basedOn w:val="Standardskrifttypeiafsnit"/>
    <w:uiPriority w:val="99"/>
    <w:unhideWhenUsed/>
    <w:rsid w:val="00B5050B"/>
    <w:rPr>
      <w:color w:val="467886" w:themeColor="hyperlink"/>
      <w:u w:val="single"/>
    </w:rPr>
  </w:style>
  <w:style w:type="character" w:styleId="Ulstomtale">
    <w:name w:val="Unresolved Mention"/>
    <w:basedOn w:val="Standardskrifttypeiafsnit"/>
    <w:uiPriority w:val="99"/>
    <w:semiHidden/>
    <w:unhideWhenUsed/>
    <w:rsid w:val="00B5050B"/>
    <w:rPr>
      <w:color w:val="605E5C"/>
      <w:shd w:val="clear" w:color="auto" w:fill="E1DFDD"/>
    </w:rPr>
  </w:style>
  <w:style w:type="paragraph" w:styleId="Sidehoved">
    <w:name w:val="header"/>
    <w:basedOn w:val="Normal"/>
    <w:link w:val="SidehovedTegn"/>
    <w:uiPriority w:val="99"/>
    <w:unhideWhenUsed/>
    <w:rsid w:val="00C51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51FA8"/>
  </w:style>
  <w:style w:type="paragraph" w:styleId="Sidefod">
    <w:name w:val="footer"/>
    <w:basedOn w:val="Normal"/>
    <w:link w:val="SidefodTegn"/>
    <w:uiPriority w:val="99"/>
    <w:unhideWhenUsed/>
    <w:rsid w:val="00C51F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5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0811CA5A4774488882261F60C75797" ma:contentTypeVersion="14" ma:contentTypeDescription="Opret et nyt dokument." ma:contentTypeScope="" ma:versionID="56af1cda412e844bd259deb2ecfcbf03">
  <xsd:schema xmlns:xsd="http://www.w3.org/2001/XMLSchema" xmlns:xs="http://www.w3.org/2001/XMLSchema" xmlns:p="http://schemas.microsoft.com/office/2006/metadata/properties" xmlns:ns2="14bfd2bb-3d4a-4549-9197-f3410a8da64b" xmlns:ns3="abbeec68-b05e-4e2e-88e5-2ac3e13fe809" xmlns:ns4="3f6e34f2-d5be-4310-9926-5002eef779a6" xmlns:ns5="83e3852c-28d8-4091-8baa-5347809eb2a6" xmlns:ns6="0c872dfc-bfd8-478c-8034-11654679747c" xmlns:ns7="6b7613d2-ce71-404e-ba52-903754004830" xmlns:ns8="3b9abaf8-bfdc-431a-a60c-9ab9254f2e88" xmlns:ns9="082b4a98-4c96-44a8-82a5-5a377173923b" targetNamespace="http://schemas.microsoft.com/office/2006/metadata/properties" ma:root="true" ma:fieldsID="373368883adf950e65038f0b85dfc7d1" ns2:_="" ns3:_="" ns4:_="" ns5:_="" ns6:_="" ns7:_="" ns8:_="" ns9:_="">
    <xsd:import namespace="14bfd2bb-3d4a-4549-9197-f3410a8da64b"/>
    <xsd:import namespace="abbeec68-b05e-4e2e-88e5-2ac3e13fe809"/>
    <xsd:import namespace="3f6e34f2-d5be-4310-9926-5002eef779a6"/>
    <xsd:import namespace="83e3852c-28d8-4091-8baa-5347809eb2a6"/>
    <xsd:import namespace="0c872dfc-bfd8-478c-8034-11654679747c"/>
    <xsd:import namespace="6b7613d2-ce71-404e-ba52-903754004830"/>
    <xsd:import namespace="3b9abaf8-bfdc-431a-a60c-9ab9254f2e88"/>
    <xsd:import namespace="082b4a98-4c96-44a8-82a5-5a377173923b"/>
    <xsd:element name="properties">
      <xsd:complexType>
        <xsd:sequence>
          <xsd:element name="documentManagement">
            <xsd:complexType>
              <xsd:all>
                <xsd:element ref="ns2:wpItemLocation" minOccurs="0"/>
                <xsd:element ref="ns3:wp_tag" minOccurs="0"/>
                <xsd:element ref="ns5:Atea-WpGO-EmailID" minOccurs="0"/>
                <xsd:element ref="ns6:Atea-WpEmailToTil" minOccurs="0"/>
                <xsd:element ref="ns7:wpEmailFrom" minOccurs="0"/>
                <xsd:element ref="ns7:wpEmailToCombined" minOccurs="0"/>
                <xsd:element ref="ns7:wpEmailSubject" minOccurs="0"/>
                <xsd:element ref="ns7:wpEmailCcAddress" minOccurs="0"/>
                <xsd:element ref="ns4:MediaServiceSearchProperties" minOccurs="0"/>
                <xsd:element ref="ns8:pdfff986aabd48979b0159e3773819f2" minOccurs="0"/>
                <xsd:element ref="ns9:TaxCatchAll" minOccurs="0"/>
                <xsd:element ref="ns8:feabb41e5cce4ddcbdce3b33c0358902"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5" nillable="true" ma:displayName="wpItemLocation" ma:default="d7f91564066d4a6faa310b5969eec746;fc634eef87214614b2bf3c744113ecc0;2197;7511ab47c3fb4bebac1c2802d350f9a2;11150;"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6" nillable="true" ma:displayName="Stadie mærke" ma:internalName="wp_ta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e34f2-d5be-4310-9926-5002eef779a6"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3852c-28d8-4091-8baa-5347809eb2a6" elementFormDefault="qualified">
    <xsd:import namespace="http://schemas.microsoft.com/office/2006/documentManagement/types"/>
    <xsd:import namespace="http://schemas.microsoft.com/office/infopath/2007/PartnerControls"/>
    <xsd:element name="Atea-WpGO-EmailID" ma:index="9" nillable="true" ma:displayName="GO-EmailID" ma:internalName="Atea_x002d_WpGO_x002d_Email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72dfc-bfd8-478c-8034-11654679747c" elementFormDefault="qualified">
    <xsd:import namespace="http://schemas.microsoft.com/office/2006/documentManagement/types"/>
    <xsd:import namespace="http://schemas.microsoft.com/office/infopath/2007/PartnerControls"/>
    <xsd:element name="Atea-WpEmailToTil" ma:index="10" nillable="true" ma:displayName="To/til" ma:internalName="Atea_x002d_WpEmailToTi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613d2-ce71-404e-ba52-903754004830" elementFormDefault="qualified">
    <xsd:import namespace="http://schemas.microsoft.com/office/2006/documentManagement/types"/>
    <xsd:import namespace="http://schemas.microsoft.com/office/infopath/2007/PartnerControls"/>
    <xsd:element name="wpEmailFrom" ma:index="11" nillable="true" ma:displayName="Fra" ma:description="E-mail fra" ma:internalName="wpEmailFrom" ma:readOnly="false">
      <xsd:simpleType>
        <xsd:restriction base="dms:Text"/>
      </xsd:simpleType>
    </xsd:element>
    <xsd:element name="wpEmailToCombined" ma:index="12" nillable="true" ma:displayName="To" ma:description="Email to" ma:internalName="wpEmailToCombined" ma:readOnly="false">
      <xsd:simpleType>
        <xsd:restriction base="dms:Note">
          <xsd:maxLength value="255"/>
        </xsd:restriction>
      </xsd:simpleType>
    </xsd:element>
    <xsd:element name="wpEmailSubject" ma:index="13" nillable="true" ma:displayName="Emne" ma:description="E-mail emne" ma:internalName="wpEmailSubject" ma:readOnly="false">
      <xsd:simpleType>
        <xsd:restriction base="dms:Text"/>
      </xsd:simpleType>
    </xsd:element>
    <xsd:element name="wpEmailCcAddress" ma:index="14" nillable="true" ma:displayName="Cc" ma:description="E-mail cc" ma:internalName="wpEmailCc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abaf8-bfdc-431a-a60c-9ab9254f2e88" elementFormDefault="qualified">
    <xsd:import namespace="http://schemas.microsoft.com/office/2006/documentManagement/types"/>
    <xsd:import namespace="http://schemas.microsoft.com/office/infopath/2007/PartnerControls"/>
    <xsd:element name="pdfff986aabd48979b0159e3773819f2" ma:index="18" nillable="true" ma:taxonomy="true" ma:internalName="pdfff986aabd48979b0159e3773819f2" ma:taxonomyFieldName="simCaseDocumentType" ma:displayName="Dokumenttype" ma:readOnly="false" ma:default="" ma:fieldId="{9dfff986-aabd-4897-9b01-59e3773819f2}" ma:sspId="4c78804b-2974-4e43-85d5-1621e0b428e3" ma:termSetId="09323e35-65e9-440b-bafe-dd50d36176b4" ma:anchorId="e6cbf044-3a84-4bed-8951-55c6b1a3a824" ma:open="false" ma:isKeyword="false">
      <xsd:complexType>
        <xsd:sequence>
          <xsd:element ref="pc:Terms" minOccurs="0" maxOccurs="1"/>
        </xsd:sequence>
      </xsd:complexType>
    </xsd:element>
    <xsd:element name="feabb41e5cce4ddcbdce3b33c0358902" ma:index="21" nillable="true" ma:taxonomy="true" ma:internalName="feabb41e5cce4ddcbdce3b33c0358902" ma:taxonomyFieldName="simCaseDocumentStatus" ma:displayName="Dokumentstatus" ma:readOnly="false" ma:default="" ma:fieldId="{feabb41e-5cce-4ddc-bdce-3b33c0358902}" ma:sspId="4c78804b-2974-4e43-85d5-1621e0b428e3" ma:termSetId="09323e35-65e9-440b-bafe-dd50d36176b4" ma:anchorId="eef81467-2ddc-4bfb-8a55-779f166a8bcd" ma:open="fals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b4a98-4c96-44a8-82a5-5a37717392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e46945-00a7-4801-8e47-46ff55f02529}" ma:internalName="TaxCatchAll" ma:showField="CatchAllData" ma:web="082b4a98-4c96-44a8-82a5-5a3771739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pEmailFrom xmlns="6b7613d2-ce71-404e-ba52-903754004830" xsi:nil="true"/>
    <TaxCatchAll xmlns="082b4a98-4c96-44a8-82a5-5a377173923b" xsi:nil="true"/>
    <wpEmailSubject xmlns="6b7613d2-ce71-404e-ba52-903754004830" xsi:nil="true"/>
    <wpEmailCcAddress xmlns="6b7613d2-ce71-404e-ba52-903754004830" xsi:nil="true"/>
    <wp_tag xmlns="abbeec68-b05e-4e2e-88e5-2ac3e13fe809" xsi:nil="true"/>
    <Atea-WpEmailToTil xmlns="0c872dfc-bfd8-478c-8034-11654679747c" xsi:nil="true"/>
    <feabb41e5cce4ddcbdce3b33c0358902 xmlns="3b9abaf8-bfdc-431a-a60c-9ab9254f2e88">
      <Terms xmlns="http://schemas.microsoft.com/office/infopath/2007/PartnerControls"/>
    </feabb41e5cce4ddcbdce3b33c0358902>
    <Atea-WpGO-EmailID xmlns="83e3852c-28d8-4091-8baa-5347809eb2a6" xsi:nil="true"/>
    <pdfff986aabd48979b0159e3773819f2 xmlns="3b9abaf8-bfdc-431a-a60c-9ab9254f2e88">
      <Terms xmlns="http://schemas.microsoft.com/office/infopath/2007/PartnerControls"/>
    </pdfff986aabd48979b0159e3773819f2>
    <wpEmailToCombined xmlns="6b7613d2-ce71-404e-ba52-903754004830" xsi:nil="true"/>
    <wpItemLocation xmlns="14bfd2bb-3d4a-4549-9197-f3410a8da64b">d7f91564066d4a6faa310b5969eec746;fc634eef87214614b2bf3c744113ecc0;2197;7511ab47c3fb4bebac1c2802d350f9a2;11150;</wpItem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5550-63FA-4F30-8DCA-B6A5A0B9BC94}">
  <ds:schemaRefs>
    <ds:schemaRef ds:uri="http://schemas.microsoft.com/sharepoint/v3/contenttype/forms"/>
  </ds:schemaRefs>
</ds:datastoreItem>
</file>

<file path=customXml/itemProps2.xml><?xml version="1.0" encoding="utf-8"?>
<ds:datastoreItem xmlns:ds="http://schemas.openxmlformats.org/officeDocument/2006/customXml" ds:itemID="{BEC3E4F4-F5F0-41F4-8D42-96A3807B7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d2bb-3d4a-4549-9197-f3410a8da64b"/>
    <ds:schemaRef ds:uri="abbeec68-b05e-4e2e-88e5-2ac3e13fe809"/>
    <ds:schemaRef ds:uri="3f6e34f2-d5be-4310-9926-5002eef779a6"/>
    <ds:schemaRef ds:uri="83e3852c-28d8-4091-8baa-5347809eb2a6"/>
    <ds:schemaRef ds:uri="0c872dfc-bfd8-478c-8034-11654679747c"/>
    <ds:schemaRef ds:uri="6b7613d2-ce71-404e-ba52-903754004830"/>
    <ds:schemaRef ds:uri="3b9abaf8-bfdc-431a-a60c-9ab9254f2e88"/>
    <ds:schemaRef ds:uri="082b4a98-4c96-44a8-82a5-5a3771739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55691-BBA7-4C92-B95B-99CEF504CDFC}">
  <ds:schemaRefs>
    <ds:schemaRef ds:uri="http://schemas.microsoft.com/office/2006/metadata/properties"/>
    <ds:schemaRef ds:uri="http://schemas.microsoft.com/office/infopath/2007/PartnerControls"/>
    <ds:schemaRef ds:uri="6b7613d2-ce71-404e-ba52-903754004830"/>
    <ds:schemaRef ds:uri="082b4a98-4c96-44a8-82a5-5a377173923b"/>
    <ds:schemaRef ds:uri="abbeec68-b05e-4e2e-88e5-2ac3e13fe809"/>
    <ds:schemaRef ds:uri="0c872dfc-bfd8-478c-8034-11654679747c"/>
    <ds:schemaRef ds:uri="3b9abaf8-bfdc-431a-a60c-9ab9254f2e88"/>
    <ds:schemaRef ds:uri="83e3852c-28d8-4091-8baa-5347809eb2a6"/>
    <ds:schemaRef ds:uri="14bfd2bb-3d4a-4549-9197-f3410a8da64b"/>
  </ds:schemaRefs>
</ds:datastoreItem>
</file>

<file path=customXml/itemProps4.xml><?xml version="1.0" encoding="utf-8"?>
<ds:datastoreItem xmlns:ds="http://schemas.openxmlformats.org/officeDocument/2006/customXml" ds:itemID="{2DAB3ED7-C0EC-45B2-A3F8-E18DB276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671</Words>
  <Characters>4095</Characters>
  <Application>Microsoft Office Word</Application>
  <DocSecurity>0</DocSecurity>
  <Lines>34</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Panknin Kristensen</dc:creator>
  <cp:keywords/>
  <dc:description/>
  <cp:lastModifiedBy>Emma Gulmark Nørskov</cp:lastModifiedBy>
  <cp:revision>54</cp:revision>
  <dcterms:created xsi:type="dcterms:W3CDTF">2026-03-23T02:10:00Z</dcterms:created>
  <dcterms:modified xsi:type="dcterms:W3CDTF">2026-04-27T08:03:00Z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0x010100580811CA5A4774488882261F60C75797</vt:lpwstr>
  </property>
  <property fmtid="{D5CDD505-2E9C-101B-9397-08002B2CF9AE}" pid="3" name="simCaseDocumentType">
    <vt:lpwstr/>
  </property>
  <property fmtid="{D5CDD505-2E9C-101B-9397-08002B2CF9AE}" pid="4" name="simCaseDocumentStatus">
    <vt:lpwstr/>
  </property>
  <property fmtid="{D5CDD505-2E9C-101B-9397-08002B2CF9AE}" pid="5" name="docLang">
    <vt:lpwstr>en</vt:lpwstr>
  </property>
</Properties>
</file>